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07" w:rsidRDefault="0011220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Dodleston Parish Council</w:t>
      </w:r>
    </w:p>
    <w:p w:rsidR="00112207" w:rsidRDefault="00112207">
      <w:pPr>
        <w:jc w:val="center"/>
        <w:rPr>
          <w:b/>
          <w:bCs/>
        </w:rPr>
      </w:pPr>
      <w:r>
        <w:rPr>
          <w:b/>
          <w:bCs/>
        </w:rPr>
        <w:t xml:space="preserve"> Annual Parish Meeting of the Parish Council </w:t>
      </w:r>
    </w:p>
    <w:p w:rsidR="00112207" w:rsidRDefault="00112207">
      <w:pPr>
        <w:jc w:val="center"/>
        <w:rPr>
          <w:b/>
          <w:bCs/>
        </w:rPr>
      </w:pPr>
      <w:r>
        <w:rPr>
          <w:b/>
          <w:bCs/>
        </w:rPr>
        <w:t>Monday 1</w:t>
      </w:r>
      <w:r w:rsidR="00461DEA">
        <w:rPr>
          <w:b/>
          <w:bCs/>
        </w:rPr>
        <w:t xml:space="preserve">8 </w:t>
      </w:r>
      <w:r>
        <w:rPr>
          <w:b/>
          <w:bCs/>
        </w:rPr>
        <w:t>May 201</w:t>
      </w:r>
      <w:r w:rsidR="00461DEA">
        <w:rPr>
          <w:b/>
          <w:bCs/>
        </w:rPr>
        <w:t>5</w:t>
      </w:r>
      <w:r>
        <w:rPr>
          <w:b/>
          <w:bCs/>
        </w:rPr>
        <w:t xml:space="preserve"> - 7.00 pm Dodleston Village Hall</w:t>
      </w:r>
    </w:p>
    <w:p w:rsidR="00112207" w:rsidRDefault="00112207"/>
    <w:p w:rsidR="00112207" w:rsidRDefault="00112207">
      <w:pPr>
        <w:pStyle w:val="Heading3"/>
      </w:pPr>
      <w:r>
        <w:t>MINUTES</w:t>
      </w:r>
    </w:p>
    <w:p w:rsidR="00112207" w:rsidRDefault="00112207">
      <w:pPr>
        <w:jc w:val="both"/>
      </w:pPr>
    </w:p>
    <w:p w:rsidR="00112207" w:rsidRPr="00356E70" w:rsidRDefault="00112207">
      <w:pPr>
        <w:jc w:val="both"/>
        <w:rPr>
          <w:sz w:val="22"/>
          <w:szCs w:val="22"/>
          <w:lang w:val="en-US" w:eastAsia="en-GB"/>
        </w:rPr>
      </w:pPr>
      <w:r w:rsidRPr="00356E70">
        <w:rPr>
          <w:b/>
          <w:sz w:val="22"/>
          <w:szCs w:val="22"/>
        </w:rPr>
        <w:t>Chairman</w:t>
      </w:r>
      <w:r w:rsidRPr="00356E70">
        <w:rPr>
          <w:b/>
          <w:sz w:val="22"/>
          <w:szCs w:val="22"/>
        </w:rPr>
        <w:tab/>
      </w:r>
      <w:r w:rsidRPr="00356E70">
        <w:rPr>
          <w:b/>
          <w:sz w:val="22"/>
          <w:szCs w:val="22"/>
        </w:rPr>
        <w:tab/>
      </w:r>
      <w:r w:rsidRPr="00356E70">
        <w:rPr>
          <w:sz w:val="22"/>
          <w:szCs w:val="22"/>
        </w:rPr>
        <w:t xml:space="preserve">Mike Maughan    </w:t>
      </w:r>
    </w:p>
    <w:p w:rsidR="00112207" w:rsidRPr="00356E70" w:rsidRDefault="00112207">
      <w:pPr>
        <w:jc w:val="both"/>
        <w:rPr>
          <w:sz w:val="22"/>
          <w:szCs w:val="22"/>
          <w:lang w:eastAsia="en-GB"/>
        </w:rPr>
      </w:pPr>
      <w:r w:rsidRPr="00356E70">
        <w:rPr>
          <w:b/>
          <w:bCs/>
          <w:sz w:val="22"/>
          <w:szCs w:val="22"/>
        </w:rPr>
        <w:t>Vice Chairman</w:t>
      </w:r>
      <w:r w:rsidRPr="00356E70">
        <w:rPr>
          <w:b/>
          <w:bCs/>
          <w:sz w:val="22"/>
          <w:szCs w:val="22"/>
        </w:rPr>
        <w:tab/>
      </w:r>
      <w:r w:rsidRPr="00356E70">
        <w:rPr>
          <w:b/>
          <w:bCs/>
          <w:sz w:val="22"/>
          <w:szCs w:val="22"/>
        </w:rPr>
        <w:tab/>
      </w:r>
      <w:r w:rsidRPr="00356E70">
        <w:rPr>
          <w:sz w:val="22"/>
          <w:szCs w:val="22"/>
        </w:rPr>
        <w:t>Paul Buchanan</w:t>
      </w:r>
    </w:p>
    <w:p w:rsidR="00112207" w:rsidRPr="00356E70" w:rsidRDefault="00112207">
      <w:pPr>
        <w:ind w:left="2160" w:hanging="2160"/>
        <w:jc w:val="both"/>
        <w:rPr>
          <w:sz w:val="22"/>
          <w:szCs w:val="22"/>
        </w:rPr>
      </w:pPr>
      <w:r w:rsidRPr="00356E70">
        <w:rPr>
          <w:b/>
          <w:sz w:val="22"/>
          <w:szCs w:val="22"/>
        </w:rPr>
        <w:t>Councillors</w:t>
      </w:r>
      <w:r w:rsidRPr="00356E70">
        <w:rPr>
          <w:b/>
          <w:sz w:val="22"/>
          <w:szCs w:val="22"/>
        </w:rPr>
        <w:tab/>
      </w:r>
      <w:r w:rsidRPr="001B1E7F">
        <w:rPr>
          <w:sz w:val="22"/>
          <w:szCs w:val="22"/>
        </w:rPr>
        <w:t>Mike Dix</w:t>
      </w:r>
      <w:r>
        <w:rPr>
          <w:b/>
          <w:sz w:val="22"/>
          <w:szCs w:val="22"/>
        </w:rPr>
        <w:t xml:space="preserve">, </w:t>
      </w:r>
      <w:r w:rsidRPr="00356E70">
        <w:rPr>
          <w:bCs/>
          <w:sz w:val="22"/>
          <w:szCs w:val="22"/>
        </w:rPr>
        <w:t>Karen Tilston, Richard Ward</w:t>
      </w:r>
      <w:r>
        <w:rPr>
          <w:bCs/>
          <w:sz w:val="22"/>
          <w:szCs w:val="22"/>
        </w:rPr>
        <w:t xml:space="preserve">, </w:t>
      </w:r>
      <w:r w:rsidR="00461DEA">
        <w:rPr>
          <w:bCs/>
          <w:sz w:val="22"/>
          <w:szCs w:val="22"/>
        </w:rPr>
        <w:t>Richard Kitchin</w:t>
      </w:r>
      <w:r>
        <w:rPr>
          <w:bCs/>
          <w:sz w:val="22"/>
          <w:szCs w:val="22"/>
        </w:rPr>
        <w:t xml:space="preserve"> </w:t>
      </w:r>
    </w:p>
    <w:p w:rsidR="00112207" w:rsidRPr="00356E70" w:rsidRDefault="00112207">
      <w:pPr>
        <w:ind w:left="2160" w:hanging="2160"/>
        <w:jc w:val="both"/>
        <w:rPr>
          <w:bCs/>
          <w:sz w:val="22"/>
          <w:szCs w:val="22"/>
        </w:rPr>
      </w:pPr>
      <w:r w:rsidRPr="00356E70">
        <w:rPr>
          <w:b/>
          <w:sz w:val="22"/>
          <w:szCs w:val="22"/>
        </w:rPr>
        <w:t>Clerk</w:t>
      </w:r>
      <w:r w:rsidRPr="00356E70">
        <w:rPr>
          <w:b/>
          <w:sz w:val="22"/>
          <w:szCs w:val="22"/>
        </w:rPr>
        <w:tab/>
      </w:r>
      <w:r>
        <w:rPr>
          <w:bCs/>
          <w:sz w:val="22"/>
          <w:szCs w:val="22"/>
        </w:rPr>
        <w:t xml:space="preserve">Kate Lloyd </w:t>
      </w:r>
    </w:p>
    <w:p w:rsidR="00112207" w:rsidRPr="00356E70" w:rsidRDefault="00112207">
      <w:pPr>
        <w:pStyle w:val="Heading1"/>
        <w:tabs>
          <w:tab w:val="left" w:pos="720"/>
        </w:tabs>
        <w:rPr>
          <w:sz w:val="22"/>
          <w:szCs w:val="22"/>
        </w:rPr>
      </w:pPr>
    </w:p>
    <w:p w:rsidR="00112207" w:rsidRPr="00356E70" w:rsidRDefault="00112207" w:rsidP="00C254E4">
      <w:pPr>
        <w:ind w:left="2160" w:hanging="2160"/>
        <w:jc w:val="both"/>
        <w:rPr>
          <w:bCs/>
          <w:sz w:val="22"/>
          <w:szCs w:val="22"/>
        </w:rPr>
      </w:pPr>
      <w:r w:rsidRPr="00356E70">
        <w:rPr>
          <w:b/>
          <w:bCs/>
          <w:sz w:val="22"/>
          <w:szCs w:val="22"/>
        </w:rPr>
        <w:t xml:space="preserve">Also present: </w:t>
      </w:r>
      <w:r w:rsidRPr="00356E70">
        <w:rPr>
          <w:b/>
          <w:bCs/>
          <w:sz w:val="22"/>
          <w:szCs w:val="22"/>
        </w:rPr>
        <w:tab/>
      </w:r>
      <w:r w:rsidR="00461DEA" w:rsidRPr="00461DEA">
        <w:rPr>
          <w:bCs/>
          <w:sz w:val="22"/>
          <w:szCs w:val="22"/>
        </w:rPr>
        <w:t>Three m</w:t>
      </w:r>
      <w:r>
        <w:rPr>
          <w:bCs/>
          <w:sz w:val="22"/>
          <w:szCs w:val="22"/>
        </w:rPr>
        <w:t>ember</w:t>
      </w:r>
      <w:r w:rsidR="00461DEA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of the public </w:t>
      </w:r>
    </w:p>
    <w:p w:rsidR="00112207" w:rsidRPr="00356E70" w:rsidRDefault="00112207">
      <w:pPr>
        <w:rPr>
          <w:bCs/>
          <w:sz w:val="22"/>
          <w:szCs w:val="22"/>
        </w:rPr>
      </w:pPr>
    </w:p>
    <w:p w:rsidR="00112207" w:rsidRPr="00356E70" w:rsidRDefault="00112207" w:rsidP="00F429D8">
      <w:pPr>
        <w:rPr>
          <w:b/>
          <w:bCs/>
          <w:sz w:val="22"/>
          <w:szCs w:val="22"/>
        </w:rPr>
      </w:pPr>
    </w:p>
    <w:p w:rsidR="00112207" w:rsidRPr="00356E70" w:rsidRDefault="005B03F7" w:rsidP="00062D1A">
      <w:pPr>
        <w:numPr>
          <w:ilvl w:val="0"/>
          <w:numId w:val="17"/>
        </w:numPr>
        <w:tabs>
          <w:tab w:val="clear" w:pos="1080"/>
          <w:tab w:val="num" w:pos="90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Welcome </w:t>
      </w:r>
    </w:p>
    <w:p w:rsidR="00112207" w:rsidRDefault="00112207" w:rsidP="00DB2053">
      <w:pPr>
        <w:tabs>
          <w:tab w:val="num" w:pos="900"/>
        </w:tabs>
        <w:ind w:left="90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Cllr </w:t>
      </w:r>
      <w:r w:rsidR="005B03F7">
        <w:rPr>
          <w:bCs/>
          <w:sz w:val="22"/>
          <w:szCs w:val="22"/>
        </w:rPr>
        <w:t xml:space="preserve">Maughan welcomed the three members </w:t>
      </w:r>
      <w:r w:rsidR="001F0FC4">
        <w:rPr>
          <w:bCs/>
          <w:sz w:val="22"/>
          <w:szCs w:val="22"/>
        </w:rPr>
        <w:t>of public</w:t>
      </w:r>
      <w:r w:rsidR="005B03F7">
        <w:rPr>
          <w:bCs/>
          <w:sz w:val="22"/>
          <w:szCs w:val="22"/>
        </w:rPr>
        <w:t xml:space="preserve"> / Councillors to the </w:t>
      </w:r>
      <w:r w:rsidR="001F0FC4">
        <w:rPr>
          <w:bCs/>
          <w:sz w:val="22"/>
          <w:szCs w:val="22"/>
        </w:rPr>
        <w:t>meeting.</w:t>
      </w:r>
      <w:r w:rsidR="00DB2053">
        <w:rPr>
          <w:bCs/>
          <w:sz w:val="22"/>
          <w:szCs w:val="22"/>
        </w:rPr>
        <w:t xml:space="preserve">  </w:t>
      </w:r>
      <w:r w:rsidR="001F0FC4">
        <w:rPr>
          <w:bCs/>
          <w:sz w:val="22"/>
          <w:szCs w:val="22"/>
        </w:rPr>
        <w:t>Cllr</w:t>
      </w:r>
      <w:r w:rsidR="00DB2053">
        <w:rPr>
          <w:bCs/>
          <w:sz w:val="22"/>
          <w:szCs w:val="22"/>
        </w:rPr>
        <w:t xml:space="preserve"> Maughan </w:t>
      </w:r>
      <w:r w:rsidR="001F0FC4">
        <w:rPr>
          <w:bCs/>
          <w:sz w:val="22"/>
          <w:szCs w:val="22"/>
        </w:rPr>
        <w:t>explained</w:t>
      </w:r>
      <w:r w:rsidR="00DB2053">
        <w:rPr>
          <w:bCs/>
          <w:sz w:val="22"/>
          <w:szCs w:val="22"/>
        </w:rPr>
        <w:t xml:space="preserve"> that due to a constitutional change the Ordinary Parish Council meeting would be held as a separate meeting.  </w:t>
      </w:r>
    </w:p>
    <w:p w:rsidR="00DB2053" w:rsidRDefault="00DB2053" w:rsidP="00DB2053">
      <w:pPr>
        <w:tabs>
          <w:tab w:val="num" w:pos="900"/>
        </w:tabs>
        <w:ind w:left="900"/>
        <w:rPr>
          <w:bCs/>
          <w:sz w:val="22"/>
          <w:szCs w:val="22"/>
        </w:rPr>
      </w:pPr>
    </w:p>
    <w:p w:rsidR="00112207" w:rsidRDefault="005B03F7" w:rsidP="00062D1A">
      <w:pPr>
        <w:numPr>
          <w:ilvl w:val="0"/>
          <w:numId w:val="17"/>
        </w:numPr>
        <w:tabs>
          <w:tab w:val="clear" w:pos="1080"/>
          <w:tab w:val="num" w:pos="9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Apologies </w:t>
      </w:r>
    </w:p>
    <w:p w:rsidR="00112207" w:rsidRPr="00062D1A" w:rsidRDefault="00112207" w:rsidP="00062D1A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</w:t>
      </w:r>
      <w:r w:rsidRPr="00062D1A">
        <w:rPr>
          <w:bCs/>
          <w:sz w:val="22"/>
          <w:szCs w:val="22"/>
        </w:rPr>
        <w:t xml:space="preserve">Cllr </w:t>
      </w:r>
      <w:r w:rsidR="005B03F7">
        <w:rPr>
          <w:bCs/>
          <w:sz w:val="22"/>
          <w:szCs w:val="22"/>
        </w:rPr>
        <w:t xml:space="preserve">Chris Ward </w:t>
      </w:r>
      <w:r w:rsidRPr="00062D1A">
        <w:rPr>
          <w:bCs/>
          <w:sz w:val="22"/>
          <w:szCs w:val="22"/>
        </w:rPr>
        <w:tab/>
      </w:r>
    </w:p>
    <w:p w:rsidR="00112207" w:rsidRDefault="00112207" w:rsidP="00F20CB2">
      <w:pPr>
        <w:rPr>
          <w:bCs/>
          <w:sz w:val="22"/>
          <w:szCs w:val="22"/>
        </w:rPr>
      </w:pPr>
      <w:r w:rsidRPr="00062D1A">
        <w:rPr>
          <w:bCs/>
          <w:sz w:val="22"/>
          <w:szCs w:val="22"/>
        </w:rPr>
        <w:t xml:space="preserve">    </w:t>
      </w:r>
    </w:p>
    <w:p w:rsidR="00461DEA" w:rsidRDefault="00112207" w:rsidP="00461DEA">
      <w:p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Cs/>
          <w:sz w:val="22"/>
          <w:szCs w:val="22"/>
        </w:rPr>
        <w:tab/>
        <w:t xml:space="preserve">   </w:t>
      </w:r>
      <w:r w:rsidR="00461DEA" w:rsidRPr="00461DEA">
        <w:rPr>
          <w:b/>
          <w:bCs/>
          <w:sz w:val="22"/>
          <w:szCs w:val="22"/>
        </w:rPr>
        <w:t>Election of the Chairman</w:t>
      </w:r>
      <w:r w:rsidR="00461D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</w:p>
    <w:p w:rsidR="002572C8" w:rsidRPr="00924B23" w:rsidRDefault="00461DEA" w:rsidP="002572C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2572C8">
        <w:rPr>
          <w:bCs/>
          <w:sz w:val="22"/>
          <w:szCs w:val="22"/>
        </w:rPr>
        <w:t xml:space="preserve">   </w:t>
      </w:r>
      <w:r w:rsidR="002572C8">
        <w:rPr>
          <w:b/>
          <w:bCs/>
          <w:sz w:val="22"/>
          <w:szCs w:val="22"/>
        </w:rPr>
        <w:t xml:space="preserve">RESOLVED: </w:t>
      </w:r>
      <w:r w:rsidR="002572C8" w:rsidRPr="00924B23">
        <w:rPr>
          <w:bCs/>
          <w:sz w:val="22"/>
          <w:szCs w:val="22"/>
        </w:rPr>
        <w:t>Cllr Mike Maughan was elected as chairman.  All voted in favour.</w:t>
      </w:r>
    </w:p>
    <w:p w:rsidR="002572C8" w:rsidRDefault="002572C8" w:rsidP="002572C8">
      <w:pPr>
        <w:rPr>
          <w:b/>
          <w:bCs/>
          <w:sz w:val="22"/>
          <w:szCs w:val="22"/>
        </w:rPr>
      </w:pPr>
    </w:p>
    <w:p w:rsidR="002572C8" w:rsidRPr="002572C8" w:rsidRDefault="002572C8" w:rsidP="002572C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2572C8">
        <w:rPr>
          <w:b/>
          <w:bCs/>
          <w:sz w:val="22"/>
          <w:szCs w:val="22"/>
        </w:rPr>
        <w:t xml:space="preserve">     </w:t>
      </w:r>
      <w:r w:rsidR="001F0FC4">
        <w:rPr>
          <w:b/>
          <w:bCs/>
          <w:sz w:val="22"/>
          <w:szCs w:val="22"/>
        </w:rPr>
        <w:t>i.</w:t>
      </w:r>
      <w:r w:rsidR="001F0FC4" w:rsidRPr="002572C8">
        <w:rPr>
          <w:b/>
          <w:bCs/>
          <w:sz w:val="22"/>
          <w:szCs w:val="22"/>
        </w:rPr>
        <w:t xml:space="preserve"> Signing</w:t>
      </w:r>
      <w:r w:rsidRPr="002572C8">
        <w:rPr>
          <w:b/>
          <w:bCs/>
          <w:sz w:val="22"/>
          <w:szCs w:val="22"/>
        </w:rPr>
        <w:t xml:space="preserve"> of the declaration of acceptance of office for Chairman</w:t>
      </w:r>
    </w:p>
    <w:p w:rsidR="002572C8" w:rsidRDefault="002572C8" w:rsidP="002572C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RESOLVED: </w:t>
      </w:r>
      <w:r w:rsidRPr="00924B23">
        <w:rPr>
          <w:bCs/>
          <w:sz w:val="22"/>
          <w:szCs w:val="22"/>
        </w:rPr>
        <w:t>Cllr Mike Maughan signed the declaration of acceptance of office of</w:t>
      </w:r>
      <w:r>
        <w:rPr>
          <w:bCs/>
          <w:sz w:val="22"/>
          <w:szCs w:val="22"/>
        </w:rPr>
        <w:t xml:space="preserve"> C</w:t>
      </w:r>
      <w:r w:rsidRPr="00924B23">
        <w:rPr>
          <w:bCs/>
          <w:sz w:val="22"/>
          <w:szCs w:val="22"/>
        </w:rPr>
        <w:t>hairman</w:t>
      </w:r>
    </w:p>
    <w:p w:rsidR="002572C8" w:rsidRDefault="002572C8" w:rsidP="002572C8">
      <w:pPr>
        <w:rPr>
          <w:bCs/>
          <w:sz w:val="22"/>
          <w:szCs w:val="22"/>
        </w:rPr>
      </w:pPr>
    </w:p>
    <w:p w:rsidR="002572C8" w:rsidRDefault="002572C8" w:rsidP="002572C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4</w:t>
      </w:r>
      <w:r w:rsidRPr="00924B2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 xml:space="preserve">  Election of Vice-Chairman </w:t>
      </w:r>
    </w:p>
    <w:p w:rsidR="002572C8" w:rsidRPr="00924B23" w:rsidRDefault="002572C8" w:rsidP="002572C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RESOLVED: </w:t>
      </w:r>
      <w:r w:rsidRPr="00924B23">
        <w:rPr>
          <w:bCs/>
          <w:sz w:val="22"/>
          <w:szCs w:val="22"/>
        </w:rPr>
        <w:t>Cllr Paul Buchanan was elected as Vice-Chairman.  All voted in favour.</w:t>
      </w:r>
    </w:p>
    <w:p w:rsidR="002572C8" w:rsidRDefault="002572C8" w:rsidP="002572C8">
      <w:pPr>
        <w:rPr>
          <w:b/>
          <w:bCs/>
          <w:sz w:val="22"/>
          <w:szCs w:val="22"/>
        </w:rPr>
      </w:pPr>
    </w:p>
    <w:p w:rsidR="002572C8" w:rsidRPr="002572C8" w:rsidRDefault="002572C8" w:rsidP="002572C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="001F0FC4">
        <w:rPr>
          <w:b/>
          <w:bCs/>
          <w:sz w:val="22"/>
          <w:szCs w:val="22"/>
        </w:rPr>
        <w:t>i. Signing</w:t>
      </w:r>
      <w:r w:rsidRPr="002572C8">
        <w:rPr>
          <w:b/>
          <w:bCs/>
          <w:sz w:val="22"/>
          <w:szCs w:val="22"/>
        </w:rPr>
        <w:t xml:space="preserve"> of declaration of acceptance of office of Vice-Chairman</w:t>
      </w:r>
    </w:p>
    <w:p w:rsidR="002572C8" w:rsidRDefault="002572C8" w:rsidP="002572C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5B03F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RESOLVED: </w:t>
      </w:r>
      <w:r w:rsidR="001F0FC4" w:rsidRPr="00441B46">
        <w:rPr>
          <w:bCs/>
          <w:sz w:val="22"/>
          <w:szCs w:val="22"/>
        </w:rPr>
        <w:t>Cllr</w:t>
      </w:r>
      <w:r w:rsidRPr="00441B46">
        <w:rPr>
          <w:bCs/>
          <w:sz w:val="22"/>
          <w:szCs w:val="22"/>
        </w:rPr>
        <w:t xml:space="preserve"> P</w:t>
      </w:r>
      <w:r w:rsidRPr="00924B23">
        <w:rPr>
          <w:bCs/>
          <w:sz w:val="22"/>
          <w:szCs w:val="22"/>
        </w:rPr>
        <w:t>aul Buchanan signed the declaration of acceptance of office of Vice-Chairman.</w:t>
      </w:r>
    </w:p>
    <w:p w:rsidR="005B03F7" w:rsidRPr="00924B23" w:rsidRDefault="005B03F7" w:rsidP="002572C8">
      <w:pPr>
        <w:rPr>
          <w:bCs/>
          <w:sz w:val="22"/>
          <w:szCs w:val="22"/>
        </w:rPr>
      </w:pPr>
    </w:p>
    <w:p w:rsidR="002572C8" w:rsidRPr="005B03F7" w:rsidRDefault="005B03F7" w:rsidP="002572C8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5B03F7">
        <w:rPr>
          <w:b/>
          <w:bCs/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    </w:t>
      </w:r>
      <w:r w:rsidR="005123F9">
        <w:rPr>
          <w:b/>
          <w:bCs/>
          <w:sz w:val="22"/>
          <w:szCs w:val="22"/>
        </w:rPr>
        <w:t>Adoption of the Code of Conduct</w:t>
      </w:r>
      <w:r>
        <w:rPr>
          <w:b/>
          <w:bCs/>
          <w:sz w:val="22"/>
          <w:szCs w:val="22"/>
        </w:rPr>
        <w:t xml:space="preserve"> </w:t>
      </w:r>
    </w:p>
    <w:p w:rsidR="005123F9" w:rsidRPr="005123F9" w:rsidRDefault="005123F9" w:rsidP="005123F9">
      <w:pPr>
        <w:ind w:left="720"/>
        <w:rPr>
          <w:bCs/>
          <w:sz w:val="22"/>
          <w:szCs w:val="22"/>
        </w:rPr>
      </w:pPr>
      <w:r w:rsidRPr="005123F9">
        <w:rPr>
          <w:b/>
          <w:bCs/>
          <w:sz w:val="22"/>
          <w:szCs w:val="22"/>
        </w:rPr>
        <w:t>RESOLVED</w:t>
      </w:r>
      <w:r w:rsidRPr="005123F9">
        <w:rPr>
          <w:bCs/>
          <w:sz w:val="22"/>
          <w:szCs w:val="22"/>
        </w:rPr>
        <w:t xml:space="preserve">: Councillors agreed to adopt the Code of Conduct for Members adopted by </w:t>
      </w:r>
      <w:r w:rsidR="001F0FC4" w:rsidRPr="005123F9">
        <w:rPr>
          <w:bCs/>
          <w:sz w:val="22"/>
          <w:szCs w:val="22"/>
        </w:rPr>
        <w:t>Cheshire West</w:t>
      </w:r>
      <w:r w:rsidRPr="005123F9">
        <w:rPr>
          <w:bCs/>
          <w:sz w:val="22"/>
          <w:szCs w:val="22"/>
        </w:rPr>
        <w:t xml:space="preserve"> and Chester Council on 26 July 2012 under </w:t>
      </w:r>
      <w:r w:rsidR="001F0FC4" w:rsidRPr="005123F9">
        <w:rPr>
          <w:bCs/>
          <w:sz w:val="22"/>
          <w:szCs w:val="22"/>
        </w:rPr>
        <w:t>Section</w:t>
      </w:r>
      <w:r w:rsidRPr="005123F9">
        <w:rPr>
          <w:bCs/>
          <w:sz w:val="22"/>
          <w:szCs w:val="22"/>
        </w:rPr>
        <w:t xml:space="preserve"> 27(2) </w:t>
      </w:r>
      <w:r w:rsidR="001F0FC4" w:rsidRPr="005123F9">
        <w:rPr>
          <w:bCs/>
          <w:sz w:val="22"/>
          <w:szCs w:val="22"/>
        </w:rPr>
        <w:t>and</w:t>
      </w:r>
      <w:r w:rsidRPr="005123F9">
        <w:rPr>
          <w:bCs/>
          <w:sz w:val="22"/>
          <w:szCs w:val="22"/>
        </w:rPr>
        <w:t xml:space="preserve"> 27(3) of the Localism Act 2011.</w:t>
      </w:r>
    </w:p>
    <w:p w:rsidR="005123F9" w:rsidRPr="005123F9" w:rsidRDefault="005123F9" w:rsidP="005123F9">
      <w:pPr>
        <w:ind w:left="720"/>
        <w:rPr>
          <w:bCs/>
          <w:sz w:val="22"/>
          <w:szCs w:val="22"/>
        </w:rPr>
      </w:pPr>
    </w:p>
    <w:p w:rsidR="005123F9" w:rsidRDefault="00DB2053" w:rsidP="00DB2053">
      <w:pPr>
        <w:rPr>
          <w:b/>
          <w:bCs/>
          <w:sz w:val="22"/>
          <w:szCs w:val="22"/>
        </w:rPr>
      </w:pPr>
      <w:r w:rsidRPr="00DB2053">
        <w:rPr>
          <w:b/>
          <w:bCs/>
          <w:sz w:val="22"/>
          <w:szCs w:val="22"/>
        </w:rPr>
        <w:t xml:space="preserve">    6.      Standi</w:t>
      </w:r>
      <w:r>
        <w:rPr>
          <w:b/>
          <w:bCs/>
          <w:sz w:val="22"/>
          <w:szCs w:val="22"/>
        </w:rPr>
        <w:t xml:space="preserve">ng </w:t>
      </w:r>
      <w:r w:rsidRPr="00DB2053">
        <w:rPr>
          <w:b/>
          <w:bCs/>
          <w:sz w:val="22"/>
          <w:szCs w:val="22"/>
        </w:rPr>
        <w:t>Orders</w:t>
      </w:r>
    </w:p>
    <w:p w:rsidR="00DB2053" w:rsidRPr="00B137A0" w:rsidRDefault="00DB2053" w:rsidP="00DB2053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1F0FC4">
        <w:rPr>
          <w:b/>
          <w:bCs/>
          <w:sz w:val="22"/>
          <w:szCs w:val="22"/>
        </w:rPr>
        <w:t>RESOLVED:</w:t>
      </w:r>
      <w:r>
        <w:rPr>
          <w:b/>
          <w:bCs/>
          <w:sz w:val="22"/>
          <w:szCs w:val="22"/>
        </w:rPr>
        <w:t xml:space="preserve"> </w:t>
      </w:r>
      <w:r w:rsidRPr="00B137A0">
        <w:rPr>
          <w:bCs/>
          <w:sz w:val="22"/>
          <w:szCs w:val="22"/>
        </w:rPr>
        <w:t xml:space="preserve">Councillors agreed </w:t>
      </w:r>
      <w:r w:rsidR="009C442F">
        <w:rPr>
          <w:bCs/>
          <w:sz w:val="22"/>
          <w:szCs w:val="22"/>
        </w:rPr>
        <w:t>the a</w:t>
      </w:r>
      <w:r w:rsidRPr="00B137A0">
        <w:rPr>
          <w:bCs/>
          <w:sz w:val="22"/>
          <w:szCs w:val="22"/>
        </w:rPr>
        <w:t>doption of the Council’s Standing Orders</w:t>
      </w:r>
    </w:p>
    <w:p w:rsidR="00DB2053" w:rsidRPr="00B137A0" w:rsidRDefault="00DB2053" w:rsidP="00DB2053">
      <w:pPr>
        <w:rPr>
          <w:bCs/>
          <w:sz w:val="22"/>
          <w:szCs w:val="22"/>
        </w:rPr>
      </w:pPr>
    </w:p>
    <w:p w:rsidR="00DB2053" w:rsidRDefault="00DB2053" w:rsidP="00DB20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7.       Financial Arrangements</w:t>
      </w:r>
    </w:p>
    <w:p w:rsidR="005123F9" w:rsidRDefault="00DB2053" w:rsidP="00DB4FF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 w:rsidR="00EA4B2B">
        <w:rPr>
          <w:b/>
          <w:bCs/>
          <w:sz w:val="22"/>
          <w:szCs w:val="22"/>
        </w:rPr>
        <w:t>i</w:t>
      </w:r>
      <w:r w:rsidR="00DB4FF0">
        <w:rPr>
          <w:b/>
          <w:bCs/>
          <w:sz w:val="22"/>
          <w:szCs w:val="22"/>
        </w:rPr>
        <w:t xml:space="preserve">. Adoption of the Financial Regulations </w:t>
      </w:r>
    </w:p>
    <w:p w:rsidR="00461DEA" w:rsidRDefault="00B137A0" w:rsidP="00B137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1F0FC4">
        <w:rPr>
          <w:b/>
          <w:bCs/>
          <w:sz w:val="22"/>
          <w:szCs w:val="22"/>
        </w:rPr>
        <w:t>RESOLVED:</w:t>
      </w:r>
      <w:r>
        <w:rPr>
          <w:b/>
          <w:bCs/>
          <w:sz w:val="22"/>
          <w:szCs w:val="22"/>
        </w:rPr>
        <w:t xml:space="preserve"> </w:t>
      </w:r>
      <w:r w:rsidRPr="006B024D">
        <w:rPr>
          <w:bCs/>
          <w:sz w:val="22"/>
          <w:szCs w:val="22"/>
        </w:rPr>
        <w:t>Councillors agreed</w:t>
      </w:r>
      <w:r w:rsidR="009C442F" w:rsidRPr="006B024D">
        <w:rPr>
          <w:bCs/>
          <w:sz w:val="22"/>
          <w:szCs w:val="22"/>
        </w:rPr>
        <w:t xml:space="preserve"> the adoption of the </w:t>
      </w:r>
      <w:r w:rsidRPr="006B024D">
        <w:rPr>
          <w:bCs/>
          <w:sz w:val="22"/>
          <w:szCs w:val="22"/>
        </w:rPr>
        <w:t>financial regulations</w:t>
      </w:r>
      <w:r w:rsidR="00DB4FF0">
        <w:rPr>
          <w:b/>
          <w:bCs/>
          <w:sz w:val="22"/>
          <w:szCs w:val="22"/>
        </w:rPr>
        <w:t xml:space="preserve"> </w:t>
      </w:r>
    </w:p>
    <w:p w:rsidR="00B137A0" w:rsidRDefault="00B137A0" w:rsidP="00B137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EA4B2B">
        <w:rPr>
          <w:b/>
          <w:bCs/>
          <w:sz w:val="22"/>
          <w:szCs w:val="22"/>
        </w:rPr>
        <w:t>ii.</w:t>
      </w:r>
      <w:r>
        <w:rPr>
          <w:b/>
          <w:bCs/>
          <w:sz w:val="22"/>
          <w:szCs w:val="22"/>
        </w:rPr>
        <w:t xml:space="preserve"> </w:t>
      </w:r>
      <w:r w:rsidR="009C442F">
        <w:rPr>
          <w:b/>
          <w:bCs/>
          <w:sz w:val="22"/>
          <w:szCs w:val="22"/>
        </w:rPr>
        <w:t>Appointment of Responsible Financial Officer</w:t>
      </w:r>
    </w:p>
    <w:p w:rsidR="009C442F" w:rsidRDefault="009C442F" w:rsidP="009C44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RESOLVED: </w:t>
      </w:r>
      <w:r>
        <w:rPr>
          <w:bCs/>
          <w:sz w:val="22"/>
          <w:szCs w:val="22"/>
        </w:rPr>
        <w:t xml:space="preserve">Councillors </w:t>
      </w:r>
      <w:r w:rsidRPr="009C442F">
        <w:rPr>
          <w:bCs/>
          <w:sz w:val="22"/>
          <w:szCs w:val="22"/>
        </w:rPr>
        <w:t>agreed the Clerk as the appointed Responsible Financial Officer</w:t>
      </w:r>
      <w:r w:rsidRPr="009C442F">
        <w:rPr>
          <w:b/>
          <w:bCs/>
          <w:sz w:val="22"/>
          <w:szCs w:val="22"/>
        </w:rPr>
        <w:t xml:space="preserve"> </w:t>
      </w:r>
    </w:p>
    <w:p w:rsidR="009C442F" w:rsidRDefault="009C442F" w:rsidP="009C44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="00EA4B2B">
        <w:rPr>
          <w:b/>
          <w:bCs/>
          <w:sz w:val="22"/>
          <w:szCs w:val="22"/>
        </w:rPr>
        <w:t>iii</w:t>
      </w:r>
      <w:r>
        <w:rPr>
          <w:b/>
          <w:bCs/>
          <w:sz w:val="22"/>
          <w:szCs w:val="22"/>
        </w:rPr>
        <w:t xml:space="preserve">. Appointment of the Internal Auditor </w:t>
      </w:r>
      <w:r w:rsidRPr="009C442F">
        <w:rPr>
          <w:b/>
          <w:bCs/>
          <w:sz w:val="22"/>
          <w:szCs w:val="22"/>
        </w:rPr>
        <w:t xml:space="preserve">  </w:t>
      </w:r>
    </w:p>
    <w:p w:rsidR="009C442F" w:rsidRDefault="009C442F" w:rsidP="009C442F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RESOLVED</w:t>
      </w:r>
      <w:r w:rsidRPr="009C442F">
        <w:rPr>
          <w:bCs/>
          <w:sz w:val="22"/>
          <w:szCs w:val="22"/>
        </w:rPr>
        <w:t>: Councillors</w:t>
      </w:r>
      <w:r>
        <w:rPr>
          <w:bCs/>
          <w:sz w:val="22"/>
          <w:szCs w:val="22"/>
        </w:rPr>
        <w:t xml:space="preserve"> </w:t>
      </w:r>
      <w:r w:rsidR="00937ABB">
        <w:rPr>
          <w:bCs/>
          <w:sz w:val="22"/>
          <w:szCs w:val="22"/>
        </w:rPr>
        <w:t xml:space="preserve">approved </w:t>
      </w:r>
      <w:r w:rsidRPr="009C442F">
        <w:rPr>
          <w:bCs/>
          <w:sz w:val="22"/>
          <w:szCs w:val="22"/>
        </w:rPr>
        <w:t xml:space="preserve">Sage and Co as </w:t>
      </w:r>
      <w:r>
        <w:rPr>
          <w:bCs/>
          <w:sz w:val="22"/>
          <w:szCs w:val="22"/>
        </w:rPr>
        <w:t>the appointed</w:t>
      </w:r>
      <w:r w:rsidRPr="009C442F">
        <w:rPr>
          <w:bCs/>
          <w:sz w:val="22"/>
          <w:szCs w:val="22"/>
        </w:rPr>
        <w:t xml:space="preserve"> Internal Auditors</w:t>
      </w:r>
      <w:r>
        <w:rPr>
          <w:b/>
          <w:bCs/>
          <w:sz w:val="22"/>
          <w:szCs w:val="22"/>
        </w:rPr>
        <w:t xml:space="preserve"> </w:t>
      </w:r>
      <w:r w:rsidRPr="009C442F">
        <w:rPr>
          <w:bCs/>
          <w:sz w:val="22"/>
          <w:szCs w:val="22"/>
        </w:rPr>
        <w:t>of t</w:t>
      </w:r>
      <w:r>
        <w:rPr>
          <w:bCs/>
          <w:sz w:val="22"/>
          <w:szCs w:val="22"/>
        </w:rPr>
        <w:t xml:space="preserve">he </w:t>
      </w:r>
      <w:r w:rsidRPr="009C442F">
        <w:rPr>
          <w:bCs/>
          <w:sz w:val="22"/>
          <w:szCs w:val="22"/>
        </w:rPr>
        <w:t>Parish</w:t>
      </w:r>
      <w:r>
        <w:rPr>
          <w:b/>
          <w:bCs/>
          <w:sz w:val="22"/>
          <w:szCs w:val="22"/>
        </w:rPr>
        <w:t xml:space="preserve"> </w:t>
      </w:r>
      <w:r w:rsidR="0093750D" w:rsidRPr="0093750D">
        <w:rPr>
          <w:bCs/>
          <w:sz w:val="22"/>
          <w:szCs w:val="22"/>
        </w:rPr>
        <w:t>C</w:t>
      </w:r>
      <w:r w:rsidRPr="0093750D">
        <w:rPr>
          <w:bCs/>
          <w:sz w:val="22"/>
          <w:szCs w:val="22"/>
        </w:rPr>
        <w:t xml:space="preserve">ouncil </w:t>
      </w:r>
    </w:p>
    <w:p w:rsidR="0093750D" w:rsidRDefault="0093750D" w:rsidP="009C442F">
      <w:pPr>
        <w:rPr>
          <w:b/>
          <w:bCs/>
          <w:sz w:val="22"/>
          <w:szCs w:val="22"/>
        </w:rPr>
      </w:pPr>
      <w:r w:rsidRPr="0093750D">
        <w:rPr>
          <w:b/>
          <w:bCs/>
          <w:sz w:val="22"/>
          <w:szCs w:val="22"/>
        </w:rPr>
        <w:t xml:space="preserve">             </w:t>
      </w:r>
      <w:r w:rsidR="00EA4B2B">
        <w:rPr>
          <w:b/>
          <w:bCs/>
          <w:sz w:val="22"/>
          <w:szCs w:val="22"/>
        </w:rPr>
        <w:t>iv</w:t>
      </w:r>
      <w:r w:rsidRPr="0093750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Bank </w:t>
      </w:r>
      <w:r w:rsidR="001F0FC4">
        <w:rPr>
          <w:b/>
          <w:bCs/>
          <w:sz w:val="22"/>
          <w:szCs w:val="22"/>
        </w:rPr>
        <w:t>Account, Appointment</w:t>
      </w:r>
      <w:r>
        <w:rPr>
          <w:b/>
          <w:bCs/>
          <w:sz w:val="22"/>
          <w:szCs w:val="22"/>
        </w:rPr>
        <w:t xml:space="preserve"> of Signatories and Rules for the Transfer of Funds</w:t>
      </w:r>
    </w:p>
    <w:p w:rsidR="003D21B3" w:rsidRDefault="0093750D" w:rsidP="0093750D">
      <w:pPr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RESOLVED: </w:t>
      </w:r>
      <w:r w:rsidRPr="0093750D">
        <w:rPr>
          <w:bCs/>
          <w:sz w:val="22"/>
          <w:szCs w:val="22"/>
        </w:rPr>
        <w:t xml:space="preserve">Councillors agreed to </w:t>
      </w:r>
      <w:r>
        <w:rPr>
          <w:bCs/>
          <w:sz w:val="22"/>
          <w:szCs w:val="22"/>
        </w:rPr>
        <w:t>Santander continuing as</w:t>
      </w:r>
      <w:r w:rsidR="00937ABB">
        <w:rPr>
          <w:bCs/>
          <w:sz w:val="22"/>
          <w:szCs w:val="22"/>
        </w:rPr>
        <w:t xml:space="preserve"> the </w:t>
      </w:r>
      <w:r>
        <w:rPr>
          <w:bCs/>
          <w:sz w:val="22"/>
          <w:szCs w:val="22"/>
        </w:rPr>
        <w:t>Parish Council bank provider.  Coun</w:t>
      </w:r>
      <w:r w:rsidR="00937ABB">
        <w:rPr>
          <w:bCs/>
          <w:sz w:val="22"/>
          <w:szCs w:val="22"/>
        </w:rPr>
        <w:t xml:space="preserve">cillors agreed </w:t>
      </w:r>
      <w:r>
        <w:rPr>
          <w:bCs/>
          <w:sz w:val="22"/>
          <w:szCs w:val="22"/>
        </w:rPr>
        <w:t>for a change of bank signatories.  Cllr Maughan will be removed</w:t>
      </w:r>
      <w:r w:rsidR="006B024D">
        <w:rPr>
          <w:bCs/>
          <w:sz w:val="22"/>
          <w:szCs w:val="22"/>
        </w:rPr>
        <w:t xml:space="preserve"> as a signatory </w:t>
      </w:r>
      <w:r>
        <w:rPr>
          <w:bCs/>
          <w:sz w:val="22"/>
          <w:szCs w:val="22"/>
        </w:rPr>
        <w:t xml:space="preserve">, Cllr Dix </w:t>
      </w:r>
      <w:r w:rsidR="006B024D">
        <w:rPr>
          <w:bCs/>
          <w:sz w:val="22"/>
          <w:szCs w:val="22"/>
        </w:rPr>
        <w:t xml:space="preserve">to continue as bank signatory , </w:t>
      </w:r>
      <w:r>
        <w:rPr>
          <w:bCs/>
          <w:sz w:val="22"/>
          <w:szCs w:val="22"/>
        </w:rPr>
        <w:t xml:space="preserve">Cllr Kitchin and Cllr </w:t>
      </w:r>
      <w:r w:rsidR="001F0FC4">
        <w:rPr>
          <w:bCs/>
          <w:sz w:val="22"/>
          <w:szCs w:val="22"/>
        </w:rPr>
        <w:t>Buchanan</w:t>
      </w:r>
      <w:r>
        <w:rPr>
          <w:bCs/>
          <w:sz w:val="22"/>
          <w:szCs w:val="22"/>
        </w:rPr>
        <w:t xml:space="preserve"> </w:t>
      </w:r>
      <w:r w:rsidR="006B024D">
        <w:rPr>
          <w:bCs/>
          <w:sz w:val="22"/>
          <w:szCs w:val="22"/>
        </w:rPr>
        <w:t xml:space="preserve">to be </w:t>
      </w:r>
      <w:r>
        <w:rPr>
          <w:bCs/>
          <w:sz w:val="22"/>
          <w:szCs w:val="22"/>
        </w:rPr>
        <w:t xml:space="preserve">added as signatories on the account.  The rules for the transfer of funds will remain unchanged.  </w:t>
      </w:r>
      <w:r w:rsidRPr="0093750D">
        <w:rPr>
          <w:b/>
          <w:bCs/>
          <w:sz w:val="22"/>
          <w:szCs w:val="22"/>
        </w:rPr>
        <w:t>RESOLVED</w:t>
      </w:r>
      <w:r>
        <w:rPr>
          <w:bCs/>
          <w:sz w:val="22"/>
          <w:szCs w:val="22"/>
        </w:rPr>
        <w:t>: Councillors approved t</w:t>
      </w:r>
      <w:r w:rsidR="00937ABB">
        <w:rPr>
          <w:bCs/>
          <w:sz w:val="22"/>
          <w:szCs w:val="22"/>
        </w:rPr>
        <w:t xml:space="preserve">he changes to the bank </w:t>
      </w:r>
      <w:r w:rsidR="001F0FC4">
        <w:rPr>
          <w:bCs/>
          <w:sz w:val="22"/>
          <w:szCs w:val="22"/>
        </w:rPr>
        <w:t>signatories</w:t>
      </w:r>
      <w:r>
        <w:rPr>
          <w:bCs/>
          <w:sz w:val="22"/>
          <w:szCs w:val="22"/>
        </w:rPr>
        <w:t xml:space="preserve"> a</w:t>
      </w:r>
      <w:r w:rsidR="00937ABB">
        <w:rPr>
          <w:bCs/>
          <w:sz w:val="22"/>
          <w:szCs w:val="22"/>
        </w:rPr>
        <w:t xml:space="preserve">nd for the </w:t>
      </w:r>
      <w:r>
        <w:rPr>
          <w:bCs/>
          <w:sz w:val="22"/>
          <w:szCs w:val="22"/>
        </w:rPr>
        <w:t>rules for the transfer of funds</w:t>
      </w:r>
      <w:r w:rsidR="00937ABB">
        <w:rPr>
          <w:bCs/>
          <w:sz w:val="22"/>
          <w:szCs w:val="22"/>
        </w:rPr>
        <w:t xml:space="preserve"> to remain unchanged</w:t>
      </w:r>
      <w:r>
        <w:rPr>
          <w:bCs/>
          <w:sz w:val="22"/>
          <w:szCs w:val="22"/>
        </w:rPr>
        <w:t>.</w:t>
      </w:r>
      <w:r w:rsidR="0050558C">
        <w:rPr>
          <w:bCs/>
          <w:sz w:val="22"/>
          <w:szCs w:val="22"/>
        </w:rPr>
        <w:t xml:space="preserve">  </w:t>
      </w:r>
      <w:r w:rsidR="0050558C" w:rsidRPr="0050558C">
        <w:rPr>
          <w:b/>
          <w:bCs/>
          <w:sz w:val="22"/>
          <w:szCs w:val="22"/>
        </w:rPr>
        <w:t>ACTION:</w:t>
      </w:r>
      <w:r w:rsidR="0050558C">
        <w:rPr>
          <w:bCs/>
          <w:sz w:val="22"/>
          <w:szCs w:val="22"/>
        </w:rPr>
        <w:t xml:space="preserve"> The Clerk to arrange necessary forms for change of bank signatories </w:t>
      </w:r>
      <w:r w:rsidR="003D21B3">
        <w:rPr>
          <w:bCs/>
          <w:sz w:val="22"/>
          <w:szCs w:val="22"/>
        </w:rPr>
        <w:t xml:space="preserve">and; change name on the account to Dodleston </w:t>
      </w:r>
      <w:r w:rsidR="0001376F">
        <w:rPr>
          <w:bCs/>
          <w:sz w:val="22"/>
          <w:szCs w:val="22"/>
        </w:rPr>
        <w:t>Parish</w:t>
      </w:r>
      <w:r w:rsidR="003D21B3">
        <w:rPr>
          <w:bCs/>
          <w:sz w:val="22"/>
          <w:szCs w:val="22"/>
        </w:rPr>
        <w:t xml:space="preserve"> Council</w:t>
      </w:r>
    </w:p>
    <w:p w:rsidR="0093750D" w:rsidRDefault="00EA4B2B" w:rsidP="0093750D">
      <w:pPr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93750D">
        <w:rPr>
          <w:b/>
          <w:bCs/>
          <w:sz w:val="22"/>
          <w:szCs w:val="22"/>
        </w:rPr>
        <w:t>.</w:t>
      </w:r>
      <w:r w:rsidR="0093750D">
        <w:rPr>
          <w:bCs/>
          <w:sz w:val="22"/>
          <w:szCs w:val="22"/>
        </w:rPr>
        <w:t xml:space="preserve"> </w:t>
      </w:r>
      <w:r w:rsidR="0093750D" w:rsidRPr="00937ABB">
        <w:rPr>
          <w:b/>
          <w:bCs/>
          <w:sz w:val="22"/>
          <w:szCs w:val="22"/>
        </w:rPr>
        <w:t>Insurance for Council, Members and employees</w:t>
      </w:r>
      <w:r w:rsidR="0093750D">
        <w:rPr>
          <w:bCs/>
          <w:sz w:val="22"/>
          <w:szCs w:val="22"/>
        </w:rPr>
        <w:t xml:space="preserve"> </w:t>
      </w:r>
    </w:p>
    <w:p w:rsidR="0093750D" w:rsidRDefault="0093750D" w:rsidP="0093750D">
      <w:pPr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RESOLVED:</w:t>
      </w:r>
      <w:r>
        <w:rPr>
          <w:bCs/>
          <w:sz w:val="22"/>
          <w:szCs w:val="22"/>
        </w:rPr>
        <w:t xml:space="preserve">  </w:t>
      </w:r>
      <w:r w:rsidR="00937ABB">
        <w:rPr>
          <w:bCs/>
          <w:sz w:val="22"/>
          <w:szCs w:val="22"/>
        </w:rPr>
        <w:t xml:space="preserve">Councillors agreed to for Zurich Municipal insurance to continue as the insurer for the Parish </w:t>
      </w:r>
      <w:r w:rsidR="001F0FC4">
        <w:rPr>
          <w:bCs/>
          <w:sz w:val="22"/>
          <w:szCs w:val="22"/>
        </w:rPr>
        <w:t xml:space="preserve">Council. </w:t>
      </w:r>
      <w:r w:rsidR="00937ABB" w:rsidRPr="00937ABB">
        <w:rPr>
          <w:b/>
          <w:bCs/>
          <w:sz w:val="22"/>
          <w:szCs w:val="22"/>
        </w:rPr>
        <w:t>ACTION:</w:t>
      </w:r>
      <w:r w:rsidR="00937ABB">
        <w:rPr>
          <w:bCs/>
          <w:sz w:val="22"/>
          <w:szCs w:val="22"/>
        </w:rPr>
        <w:t xml:space="preserve"> Clerk to notify the Insurance Company of the change of name of the Parish Council.</w:t>
      </w:r>
    </w:p>
    <w:p w:rsidR="00937ABB" w:rsidRDefault="00EA4B2B" w:rsidP="0093750D">
      <w:pPr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937ABB">
        <w:rPr>
          <w:b/>
          <w:bCs/>
          <w:sz w:val="22"/>
          <w:szCs w:val="22"/>
        </w:rPr>
        <w:t>.</w:t>
      </w:r>
      <w:r w:rsidR="00937ABB">
        <w:rPr>
          <w:sz w:val="22"/>
          <w:szCs w:val="22"/>
        </w:rPr>
        <w:t xml:space="preserve"> </w:t>
      </w:r>
      <w:r w:rsidR="00937ABB" w:rsidRPr="00937ABB">
        <w:rPr>
          <w:b/>
          <w:sz w:val="22"/>
          <w:szCs w:val="22"/>
        </w:rPr>
        <w:t>Appropriate Risk Assessments</w:t>
      </w:r>
    </w:p>
    <w:p w:rsidR="00937ABB" w:rsidRDefault="00937ABB" w:rsidP="0093750D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RESOLVED: </w:t>
      </w:r>
      <w:r w:rsidRPr="00937ABB">
        <w:rPr>
          <w:sz w:val="22"/>
          <w:szCs w:val="22"/>
        </w:rPr>
        <w:t xml:space="preserve">Councillors accepted the Risk Assessments </w:t>
      </w:r>
      <w:r>
        <w:rPr>
          <w:sz w:val="22"/>
          <w:szCs w:val="22"/>
        </w:rPr>
        <w:t xml:space="preserve">under the new constitution of </w:t>
      </w:r>
      <w:r w:rsidR="001F0FC4">
        <w:rPr>
          <w:sz w:val="22"/>
          <w:szCs w:val="22"/>
        </w:rPr>
        <w:t>Dodleston Parish Council</w:t>
      </w:r>
      <w:r>
        <w:rPr>
          <w:sz w:val="22"/>
          <w:szCs w:val="22"/>
        </w:rPr>
        <w:t>.</w:t>
      </w:r>
    </w:p>
    <w:p w:rsidR="00937ABB" w:rsidRDefault="00937ABB" w:rsidP="0093750D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 </w:t>
      </w:r>
      <w:r w:rsidRPr="00937ABB">
        <w:rPr>
          <w:b/>
          <w:sz w:val="22"/>
          <w:szCs w:val="22"/>
        </w:rPr>
        <w:t xml:space="preserve">Co-option </w:t>
      </w:r>
      <w:r>
        <w:rPr>
          <w:b/>
          <w:sz w:val="22"/>
          <w:szCs w:val="22"/>
        </w:rPr>
        <w:t xml:space="preserve">of </w:t>
      </w:r>
      <w:r w:rsidRPr="00937ABB">
        <w:rPr>
          <w:b/>
          <w:sz w:val="22"/>
          <w:szCs w:val="22"/>
        </w:rPr>
        <w:t>Members</w:t>
      </w:r>
    </w:p>
    <w:p w:rsidR="004134AF" w:rsidRDefault="00937ABB" w:rsidP="00937AB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Cllr Maughan advised that as a result of the uncontested election, there </w:t>
      </w:r>
      <w:r w:rsidR="001F0FC4">
        <w:rPr>
          <w:sz w:val="22"/>
          <w:szCs w:val="22"/>
        </w:rPr>
        <w:t>are</w:t>
      </w:r>
      <w:r>
        <w:rPr>
          <w:sz w:val="22"/>
          <w:szCs w:val="22"/>
        </w:rPr>
        <w:t xml:space="preserve"> </w:t>
      </w:r>
      <w:r w:rsidR="004134AF">
        <w:rPr>
          <w:sz w:val="22"/>
          <w:szCs w:val="22"/>
        </w:rPr>
        <w:t xml:space="preserve">currently </w:t>
      </w:r>
      <w:r>
        <w:rPr>
          <w:sz w:val="22"/>
          <w:szCs w:val="22"/>
        </w:rPr>
        <w:t>three vacancies on the Parish Council.</w:t>
      </w:r>
      <w:r w:rsidR="004134AF">
        <w:rPr>
          <w:sz w:val="22"/>
          <w:szCs w:val="22"/>
        </w:rPr>
        <w:t xml:space="preserve">  Five names have been received for consideration, two of whom are former members.  Councillors considered and agreed a selection process.  </w:t>
      </w:r>
      <w:r w:rsidR="004134AF" w:rsidRPr="004134AF">
        <w:rPr>
          <w:b/>
          <w:sz w:val="22"/>
          <w:szCs w:val="22"/>
        </w:rPr>
        <w:t>RESOLVED:</w:t>
      </w:r>
      <w:r w:rsidR="004134AF">
        <w:rPr>
          <w:sz w:val="22"/>
          <w:szCs w:val="22"/>
        </w:rPr>
        <w:t xml:space="preserve"> The Personnel </w:t>
      </w:r>
      <w:r w:rsidR="001F0FC4">
        <w:rPr>
          <w:sz w:val="22"/>
          <w:szCs w:val="22"/>
        </w:rPr>
        <w:t>Committee</w:t>
      </w:r>
      <w:r w:rsidR="00BB706D">
        <w:rPr>
          <w:sz w:val="22"/>
          <w:szCs w:val="22"/>
        </w:rPr>
        <w:t xml:space="preserve"> to </w:t>
      </w:r>
      <w:r w:rsidR="004134AF">
        <w:rPr>
          <w:sz w:val="22"/>
          <w:szCs w:val="22"/>
        </w:rPr>
        <w:t xml:space="preserve">meet </w:t>
      </w:r>
      <w:r w:rsidR="00BB706D">
        <w:rPr>
          <w:sz w:val="22"/>
          <w:szCs w:val="22"/>
        </w:rPr>
        <w:t xml:space="preserve">with </w:t>
      </w:r>
      <w:r w:rsidR="004134AF">
        <w:rPr>
          <w:sz w:val="22"/>
          <w:szCs w:val="22"/>
        </w:rPr>
        <w:t xml:space="preserve">individual candidates </w:t>
      </w:r>
      <w:r w:rsidR="00BB706D">
        <w:rPr>
          <w:sz w:val="22"/>
          <w:szCs w:val="22"/>
        </w:rPr>
        <w:t xml:space="preserve">to discuss the roles </w:t>
      </w:r>
      <w:r w:rsidR="004134AF">
        <w:rPr>
          <w:sz w:val="22"/>
          <w:szCs w:val="22"/>
        </w:rPr>
        <w:t xml:space="preserve">and report at the next meeting.  </w:t>
      </w:r>
    </w:p>
    <w:p w:rsidR="004134AF" w:rsidRDefault="004134AF" w:rsidP="00937ABB">
      <w:pPr>
        <w:ind w:left="720"/>
        <w:rPr>
          <w:sz w:val="22"/>
          <w:szCs w:val="22"/>
        </w:rPr>
      </w:pPr>
    </w:p>
    <w:p w:rsidR="00937ABB" w:rsidRDefault="004134AF" w:rsidP="00937ABB">
      <w:pPr>
        <w:ind w:left="720"/>
        <w:rPr>
          <w:b/>
          <w:sz w:val="22"/>
          <w:szCs w:val="22"/>
        </w:rPr>
      </w:pPr>
      <w:r w:rsidRPr="004134AF">
        <w:rPr>
          <w:b/>
          <w:sz w:val="22"/>
          <w:szCs w:val="22"/>
        </w:rPr>
        <w:t xml:space="preserve">9. Consideration of Committees </w:t>
      </w:r>
    </w:p>
    <w:p w:rsidR="004134AF" w:rsidRDefault="004134AF" w:rsidP="00937ABB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Finance </w:t>
      </w:r>
    </w:p>
    <w:p w:rsidR="004134AF" w:rsidRDefault="004134AF" w:rsidP="00937ABB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RESOLVED: </w:t>
      </w:r>
      <w:r>
        <w:rPr>
          <w:sz w:val="22"/>
          <w:szCs w:val="22"/>
        </w:rPr>
        <w:t xml:space="preserve">Councillors agreed for the current process to continue with </w:t>
      </w:r>
      <w:r w:rsidR="001F0FC4">
        <w:rPr>
          <w:sz w:val="22"/>
          <w:szCs w:val="22"/>
        </w:rPr>
        <w:t>Cllr</w:t>
      </w:r>
      <w:r>
        <w:rPr>
          <w:sz w:val="22"/>
          <w:szCs w:val="22"/>
        </w:rPr>
        <w:t xml:space="preserve"> Paul </w:t>
      </w:r>
      <w:r w:rsidR="001F0FC4">
        <w:rPr>
          <w:sz w:val="22"/>
          <w:szCs w:val="22"/>
        </w:rPr>
        <w:t>Buchanan</w:t>
      </w:r>
      <w:r>
        <w:rPr>
          <w:sz w:val="22"/>
          <w:szCs w:val="22"/>
        </w:rPr>
        <w:t xml:space="preserve"> as lead.</w:t>
      </w:r>
    </w:p>
    <w:p w:rsidR="004134AF" w:rsidRDefault="004134AF" w:rsidP="00937ABB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:rsidR="004134AF" w:rsidRDefault="001F0FC4" w:rsidP="00937ABB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RESOLVED: </w:t>
      </w:r>
      <w:r w:rsidRPr="001F0FC4">
        <w:rPr>
          <w:sz w:val="22"/>
          <w:szCs w:val="22"/>
        </w:rPr>
        <w:t>Councillors agreed for Cllr M</w:t>
      </w:r>
      <w:r>
        <w:rPr>
          <w:sz w:val="22"/>
          <w:szCs w:val="22"/>
        </w:rPr>
        <w:t>a</w:t>
      </w:r>
      <w:r w:rsidRPr="001F0FC4">
        <w:rPr>
          <w:sz w:val="22"/>
          <w:szCs w:val="22"/>
        </w:rPr>
        <w:t>ughan, C</w:t>
      </w:r>
      <w:r w:rsidR="00BB706D">
        <w:rPr>
          <w:sz w:val="22"/>
          <w:szCs w:val="22"/>
        </w:rPr>
        <w:t>llr</w:t>
      </w:r>
      <w:r w:rsidRPr="001F0FC4">
        <w:rPr>
          <w:sz w:val="22"/>
          <w:szCs w:val="22"/>
        </w:rPr>
        <w:t xml:space="preserve"> Tilston and C</w:t>
      </w:r>
      <w:r w:rsidR="00BB706D">
        <w:rPr>
          <w:sz w:val="22"/>
          <w:szCs w:val="22"/>
        </w:rPr>
        <w:t>llr</w:t>
      </w:r>
      <w:r w:rsidRPr="001F0FC4">
        <w:rPr>
          <w:sz w:val="22"/>
          <w:szCs w:val="22"/>
        </w:rPr>
        <w:t xml:space="preserve"> Kitchin to be the members of the Planning committee, with C</w:t>
      </w:r>
      <w:r w:rsidR="00BB706D">
        <w:rPr>
          <w:sz w:val="22"/>
          <w:szCs w:val="22"/>
        </w:rPr>
        <w:t>llr</w:t>
      </w:r>
      <w:r w:rsidRPr="001F0FC4">
        <w:rPr>
          <w:sz w:val="22"/>
          <w:szCs w:val="22"/>
        </w:rPr>
        <w:t xml:space="preserve"> K</w:t>
      </w:r>
      <w:r>
        <w:rPr>
          <w:sz w:val="22"/>
          <w:szCs w:val="22"/>
        </w:rPr>
        <w:t>itchin</w:t>
      </w:r>
      <w:r w:rsidRPr="001F0FC4">
        <w:rPr>
          <w:sz w:val="22"/>
          <w:szCs w:val="22"/>
        </w:rPr>
        <w:t xml:space="preserve"> being the designated contact </w:t>
      </w:r>
      <w:r>
        <w:rPr>
          <w:sz w:val="22"/>
          <w:szCs w:val="22"/>
        </w:rPr>
        <w:t>for C</w:t>
      </w:r>
      <w:r w:rsidRPr="001F0FC4">
        <w:rPr>
          <w:sz w:val="22"/>
          <w:szCs w:val="22"/>
        </w:rPr>
        <w:t xml:space="preserve">WAC.  </w:t>
      </w:r>
      <w:r w:rsidRPr="001F0FC4">
        <w:rPr>
          <w:b/>
          <w:sz w:val="22"/>
          <w:szCs w:val="22"/>
        </w:rPr>
        <w:t>ACTION:</w:t>
      </w:r>
      <w:r w:rsidRPr="001F0F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1F0FC4">
        <w:rPr>
          <w:sz w:val="22"/>
          <w:szCs w:val="22"/>
        </w:rPr>
        <w:t>Clerk to notify CWAC of change</w:t>
      </w:r>
      <w:r>
        <w:rPr>
          <w:sz w:val="22"/>
          <w:szCs w:val="22"/>
        </w:rPr>
        <w:t xml:space="preserve"> of designated contact.</w:t>
      </w:r>
    </w:p>
    <w:p w:rsidR="001F0FC4" w:rsidRDefault="001F0FC4" w:rsidP="00937ABB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Field  </w:t>
      </w:r>
    </w:p>
    <w:p w:rsidR="001F0FC4" w:rsidRDefault="001F0FC4" w:rsidP="00937ABB">
      <w:pPr>
        <w:ind w:left="720"/>
        <w:rPr>
          <w:sz w:val="22"/>
          <w:szCs w:val="22"/>
        </w:rPr>
      </w:pPr>
      <w:r w:rsidRPr="001F0FC4">
        <w:rPr>
          <w:b/>
          <w:sz w:val="22"/>
          <w:szCs w:val="22"/>
        </w:rPr>
        <w:t>RESOLVED</w:t>
      </w:r>
      <w:r>
        <w:rPr>
          <w:sz w:val="22"/>
          <w:szCs w:val="22"/>
        </w:rPr>
        <w:t>: Councillors agreed for the field committee to remain uncha</w:t>
      </w:r>
      <w:r w:rsidR="003D21B3">
        <w:rPr>
          <w:sz w:val="22"/>
          <w:szCs w:val="22"/>
        </w:rPr>
        <w:t>nged</w:t>
      </w:r>
      <w:r>
        <w:rPr>
          <w:sz w:val="22"/>
          <w:szCs w:val="22"/>
        </w:rPr>
        <w:t xml:space="preserve"> for continuity with Cllr Kichin undertaking an adhoc role when required.</w:t>
      </w:r>
    </w:p>
    <w:p w:rsidR="007110A4" w:rsidRDefault="007110A4" w:rsidP="00937ABB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Personnel</w:t>
      </w:r>
    </w:p>
    <w:p w:rsidR="007110A4" w:rsidRDefault="007110A4" w:rsidP="00937ABB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RSOLVED: </w:t>
      </w:r>
      <w:r w:rsidRPr="007110A4">
        <w:rPr>
          <w:sz w:val="22"/>
          <w:szCs w:val="22"/>
        </w:rPr>
        <w:t xml:space="preserve">Councillors agreed </w:t>
      </w:r>
      <w:r w:rsidR="00BB706D">
        <w:rPr>
          <w:sz w:val="22"/>
          <w:szCs w:val="22"/>
        </w:rPr>
        <w:t xml:space="preserve">for Cllr </w:t>
      </w:r>
      <w:r w:rsidR="00EA4B2B">
        <w:rPr>
          <w:sz w:val="22"/>
          <w:szCs w:val="22"/>
        </w:rPr>
        <w:t>Tilston,</w:t>
      </w:r>
      <w:r w:rsidR="00BB706D">
        <w:rPr>
          <w:sz w:val="22"/>
          <w:szCs w:val="22"/>
        </w:rPr>
        <w:t xml:space="preserve"> Cllr Richard Ward and Cllr Maughan to be the members of the Personnel Committee.</w:t>
      </w:r>
    </w:p>
    <w:p w:rsidR="00BB706D" w:rsidRDefault="00BB706D" w:rsidP="00937ABB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Communication </w:t>
      </w:r>
    </w:p>
    <w:p w:rsidR="00BB706D" w:rsidRDefault="00BB706D" w:rsidP="00937ABB">
      <w:pPr>
        <w:ind w:left="720"/>
        <w:rPr>
          <w:sz w:val="22"/>
          <w:szCs w:val="22"/>
        </w:rPr>
      </w:pPr>
      <w:r w:rsidRPr="00BB706D">
        <w:rPr>
          <w:b/>
          <w:sz w:val="22"/>
          <w:szCs w:val="22"/>
        </w:rPr>
        <w:t>RESOLVED:</w:t>
      </w:r>
      <w:r>
        <w:rPr>
          <w:sz w:val="22"/>
          <w:szCs w:val="22"/>
        </w:rPr>
        <w:t xml:space="preserve"> Councillors agreed for Cllr Richard Ward and Cllr Chris Ward to be the members </w:t>
      </w:r>
      <w:r w:rsidR="00EA4B2B">
        <w:rPr>
          <w:sz w:val="22"/>
          <w:szCs w:val="22"/>
        </w:rPr>
        <w:t>of</w:t>
      </w:r>
      <w:r>
        <w:rPr>
          <w:sz w:val="22"/>
          <w:szCs w:val="22"/>
        </w:rPr>
        <w:t xml:space="preserve"> the Communications Committee.</w:t>
      </w:r>
    </w:p>
    <w:p w:rsidR="00BB706D" w:rsidRDefault="00BB706D" w:rsidP="00937ABB">
      <w:pPr>
        <w:ind w:left="720"/>
        <w:rPr>
          <w:sz w:val="22"/>
          <w:szCs w:val="22"/>
        </w:rPr>
      </w:pPr>
    </w:p>
    <w:p w:rsidR="00BB706D" w:rsidRPr="00BB706D" w:rsidRDefault="00BB706D" w:rsidP="00937ABB">
      <w:pPr>
        <w:ind w:left="720"/>
        <w:rPr>
          <w:b/>
          <w:sz w:val="22"/>
          <w:szCs w:val="22"/>
        </w:rPr>
      </w:pPr>
      <w:r w:rsidRPr="00BB706D">
        <w:rPr>
          <w:b/>
          <w:sz w:val="22"/>
          <w:szCs w:val="22"/>
        </w:rPr>
        <w:t>10. Chairman’s Report</w:t>
      </w:r>
    </w:p>
    <w:p w:rsidR="00BB706D" w:rsidRDefault="00BB706D" w:rsidP="00937ABB">
      <w:pPr>
        <w:ind w:left="720"/>
        <w:rPr>
          <w:bCs/>
          <w:sz w:val="22"/>
          <w:szCs w:val="22"/>
        </w:rPr>
      </w:pPr>
      <w:r w:rsidRPr="00BB706D">
        <w:rPr>
          <w:b/>
          <w:bCs/>
          <w:sz w:val="22"/>
          <w:szCs w:val="22"/>
        </w:rPr>
        <w:t>RESOLVED:</w:t>
      </w:r>
      <w:r>
        <w:rPr>
          <w:bCs/>
          <w:sz w:val="22"/>
          <w:szCs w:val="22"/>
        </w:rPr>
        <w:t xml:space="preserve"> To be placed as an agenda item for the meeting on 1 June 2015.</w:t>
      </w:r>
    </w:p>
    <w:p w:rsidR="00BB706D" w:rsidRDefault="00BB706D" w:rsidP="00937ABB">
      <w:pPr>
        <w:ind w:left="720"/>
        <w:rPr>
          <w:sz w:val="22"/>
          <w:szCs w:val="22"/>
        </w:rPr>
      </w:pPr>
    </w:p>
    <w:p w:rsidR="00BB706D" w:rsidRDefault="00BB706D" w:rsidP="00BB706D">
      <w:pPr>
        <w:ind w:left="720"/>
        <w:rPr>
          <w:b/>
          <w:sz w:val="22"/>
          <w:szCs w:val="22"/>
        </w:rPr>
      </w:pPr>
      <w:r w:rsidRPr="00BB706D">
        <w:rPr>
          <w:b/>
          <w:sz w:val="22"/>
          <w:szCs w:val="22"/>
        </w:rPr>
        <w:t>11. Public Speaking Time</w:t>
      </w:r>
    </w:p>
    <w:p w:rsidR="00BB706D" w:rsidRDefault="00EA4B2B" w:rsidP="00BB706D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i. Bus</w:t>
      </w:r>
      <w:r w:rsidR="00BB706D">
        <w:rPr>
          <w:b/>
          <w:sz w:val="22"/>
          <w:szCs w:val="22"/>
        </w:rPr>
        <w:t xml:space="preserve"> Service</w:t>
      </w:r>
    </w:p>
    <w:p w:rsidR="00E740B0" w:rsidRDefault="00BB706D" w:rsidP="00BB706D">
      <w:pPr>
        <w:ind w:left="720"/>
        <w:rPr>
          <w:sz w:val="22"/>
          <w:szCs w:val="22"/>
        </w:rPr>
      </w:pPr>
      <w:r w:rsidRPr="00E740B0">
        <w:rPr>
          <w:sz w:val="22"/>
          <w:szCs w:val="22"/>
        </w:rPr>
        <w:t>A resident raised continuing concerns with the</w:t>
      </w:r>
      <w:r w:rsidR="00E740B0">
        <w:rPr>
          <w:sz w:val="22"/>
          <w:szCs w:val="22"/>
        </w:rPr>
        <w:t xml:space="preserve"> threat to the</w:t>
      </w:r>
      <w:r w:rsidRPr="00E740B0">
        <w:rPr>
          <w:sz w:val="22"/>
          <w:szCs w:val="22"/>
        </w:rPr>
        <w:t xml:space="preserve"> Bus Service</w:t>
      </w:r>
      <w:r w:rsidR="00E740B0">
        <w:rPr>
          <w:sz w:val="22"/>
          <w:szCs w:val="22"/>
        </w:rPr>
        <w:t xml:space="preserve"> and asked for an appeal to be submitted from the Parish Council to CWAC requesting the Bus Service is subsidised and retained.  The deadline is 25 May 2015.  Cllr </w:t>
      </w:r>
      <w:r w:rsidR="00EA4B2B">
        <w:rPr>
          <w:sz w:val="22"/>
          <w:szCs w:val="22"/>
        </w:rPr>
        <w:t>Maughan</w:t>
      </w:r>
      <w:r w:rsidR="00E740B0">
        <w:rPr>
          <w:sz w:val="22"/>
          <w:szCs w:val="22"/>
        </w:rPr>
        <w:t xml:space="preserve"> advised that </w:t>
      </w:r>
      <w:r w:rsidR="00EA4B2B">
        <w:rPr>
          <w:sz w:val="22"/>
          <w:szCs w:val="22"/>
        </w:rPr>
        <w:t>Cllr</w:t>
      </w:r>
      <w:r w:rsidR="00E740B0">
        <w:rPr>
          <w:sz w:val="22"/>
          <w:szCs w:val="22"/>
        </w:rPr>
        <w:t xml:space="preserve"> Mark Williams has a meeting with the Saltney Town Council Clerk.  Flintshire Council is refusing to subsidise their part of the service.  Cllr Maughan has emailed the Chester MP and Leader of the Council.   </w:t>
      </w:r>
      <w:r w:rsidR="00472057">
        <w:rPr>
          <w:sz w:val="22"/>
          <w:szCs w:val="22"/>
        </w:rPr>
        <w:t>Cllr Maughan advised there is a rigorous process to be comp</w:t>
      </w:r>
      <w:r w:rsidR="007730A6">
        <w:rPr>
          <w:sz w:val="22"/>
          <w:szCs w:val="22"/>
        </w:rPr>
        <w:t>l</w:t>
      </w:r>
      <w:r w:rsidR="00472057">
        <w:rPr>
          <w:sz w:val="22"/>
          <w:szCs w:val="22"/>
        </w:rPr>
        <w:t>eted for a reduction or cessation of the DB1/2 Bus Service.</w:t>
      </w:r>
    </w:p>
    <w:p w:rsidR="00472057" w:rsidRDefault="00472057" w:rsidP="00BB706D">
      <w:pPr>
        <w:ind w:left="720"/>
        <w:rPr>
          <w:sz w:val="22"/>
          <w:szCs w:val="22"/>
        </w:rPr>
      </w:pPr>
    </w:p>
    <w:p w:rsidR="00472057" w:rsidRPr="00472057" w:rsidRDefault="00472057" w:rsidP="00BB706D">
      <w:pPr>
        <w:ind w:left="720"/>
        <w:rPr>
          <w:b/>
          <w:sz w:val="22"/>
          <w:szCs w:val="22"/>
        </w:rPr>
      </w:pPr>
      <w:r w:rsidRPr="00472057">
        <w:rPr>
          <w:b/>
          <w:sz w:val="22"/>
          <w:szCs w:val="22"/>
        </w:rPr>
        <w:t xml:space="preserve">ii. Vehicles </w:t>
      </w:r>
    </w:p>
    <w:p w:rsidR="00B6316D" w:rsidRDefault="00472057" w:rsidP="00BB706D">
      <w:pPr>
        <w:ind w:left="720"/>
        <w:rPr>
          <w:sz w:val="22"/>
          <w:szCs w:val="22"/>
        </w:rPr>
      </w:pPr>
      <w:r>
        <w:rPr>
          <w:sz w:val="22"/>
          <w:szCs w:val="22"/>
        </w:rPr>
        <w:t>A resident raised concerns with large vehicles driving through the village and questioned whether there is a weight restriction of 7.5 tonne on the Gorstella side of Balderton Bridge. This led to a lengthy discussion</w:t>
      </w:r>
      <w:r w:rsidR="00B6316D">
        <w:rPr>
          <w:sz w:val="22"/>
          <w:szCs w:val="22"/>
        </w:rPr>
        <w:t xml:space="preserve"> on weight restrictions</w:t>
      </w:r>
      <w:r>
        <w:rPr>
          <w:sz w:val="22"/>
          <w:szCs w:val="22"/>
        </w:rPr>
        <w:t>.  There was a suggestion o</w:t>
      </w:r>
      <w:r w:rsidR="00B6316D">
        <w:rPr>
          <w:sz w:val="22"/>
          <w:szCs w:val="22"/>
        </w:rPr>
        <w:t>f speed humps</w:t>
      </w:r>
      <w:r w:rsidR="006B024D">
        <w:rPr>
          <w:sz w:val="22"/>
          <w:szCs w:val="22"/>
        </w:rPr>
        <w:t xml:space="preserve"> being introduced</w:t>
      </w:r>
      <w:r w:rsidR="00B6316D">
        <w:rPr>
          <w:sz w:val="22"/>
          <w:szCs w:val="22"/>
        </w:rPr>
        <w:t xml:space="preserve">. Cllr Maughan advised that traffic through the village may reduce once the A483 road improvements have been implemented and </w:t>
      </w:r>
      <w:r w:rsidR="006B024D">
        <w:rPr>
          <w:sz w:val="22"/>
          <w:szCs w:val="22"/>
        </w:rPr>
        <w:t xml:space="preserve">will be reviewed after.  </w:t>
      </w:r>
      <w:r w:rsidR="00B6316D">
        <w:rPr>
          <w:sz w:val="22"/>
          <w:szCs w:val="22"/>
        </w:rPr>
        <w:t xml:space="preserve">  </w:t>
      </w:r>
    </w:p>
    <w:p w:rsidR="00B6316D" w:rsidRDefault="00B6316D" w:rsidP="00BB706D">
      <w:pPr>
        <w:ind w:left="720"/>
        <w:rPr>
          <w:sz w:val="22"/>
          <w:szCs w:val="22"/>
        </w:rPr>
      </w:pPr>
    </w:p>
    <w:p w:rsidR="00B6316D" w:rsidRDefault="00B6316D" w:rsidP="00BB706D">
      <w:pPr>
        <w:ind w:left="720"/>
        <w:rPr>
          <w:b/>
          <w:sz w:val="22"/>
          <w:szCs w:val="22"/>
        </w:rPr>
      </w:pPr>
      <w:r w:rsidRPr="00B6316D">
        <w:rPr>
          <w:b/>
          <w:sz w:val="22"/>
          <w:szCs w:val="22"/>
        </w:rPr>
        <w:t>iii</w:t>
      </w:r>
      <w:r w:rsidR="00EA4B2B" w:rsidRPr="00B6316D">
        <w:rPr>
          <w:b/>
          <w:sz w:val="22"/>
          <w:szCs w:val="22"/>
        </w:rPr>
        <w:t>. Gate</w:t>
      </w:r>
      <w:r w:rsidRPr="00B6316D">
        <w:rPr>
          <w:b/>
          <w:sz w:val="22"/>
          <w:szCs w:val="22"/>
        </w:rPr>
        <w:t xml:space="preserve"> Access </w:t>
      </w:r>
      <w:r w:rsidR="00472057" w:rsidRPr="00B6316D">
        <w:rPr>
          <w:b/>
          <w:sz w:val="22"/>
          <w:szCs w:val="22"/>
        </w:rPr>
        <w:t xml:space="preserve">  </w:t>
      </w:r>
    </w:p>
    <w:p w:rsidR="00BB706D" w:rsidRDefault="00B6316D" w:rsidP="00BB706D">
      <w:pPr>
        <w:ind w:left="720"/>
        <w:rPr>
          <w:sz w:val="22"/>
          <w:szCs w:val="22"/>
        </w:rPr>
      </w:pPr>
      <w:r w:rsidRPr="00B6316D">
        <w:rPr>
          <w:sz w:val="22"/>
          <w:szCs w:val="22"/>
        </w:rPr>
        <w:t xml:space="preserve">A resident asked for an update on the Gate Access </w:t>
      </w:r>
      <w:r>
        <w:rPr>
          <w:sz w:val="22"/>
          <w:szCs w:val="22"/>
        </w:rPr>
        <w:t xml:space="preserve">between </w:t>
      </w:r>
      <w:r w:rsidRPr="00B6316D">
        <w:rPr>
          <w:sz w:val="22"/>
          <w:szCs w:val="22"/>
        </w:rPr>
        <w:t xml:space="preserve">Castle Way </w:t>
      </w:r>
      <w:r>
        <w:rPr>
          <w:sz w:val="22"/>
          <w:szCs w:val="22"/>
        </w:rPr>
        <w:t xml:space="preserve">and the DVF Field.  The Clerk confirmed the matter is being dealt with by Richard Ankers – Public Rights of </w:t>
      </w:r>
      <w:r w:rsidR="00EA4B2B">
        <w:rPr>
          <w:sz w:val="22"/>
          <w:szCs w:val="22"/>
        </w:rPr>
        <w:t>Way</w:t>
      </w:r>
      <w:r w:rsidR="006B024D">
        <w:rPr>
          <w:sz w:val="22"/>
          <w:szCs w:val="22"/>
        </w:rPr>
        <w:t>, CWAC</w:t>
      </w:r>
      <w:r w:rsidR="00EA4B2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B6316D">
        <w:rPr>
          <w:b/>
          <w:sz w:val="22"/>
          <w:szCs w:val="22"/>
        </w:rPr>
        <w:t>ACTION</w:t>
      </w:r>
      <w:r>
        <w:rPr>
          <w:sz w:val="22"/>
          <w:szCs w:val="22"/>
        </w:rPr>
        <w:t xml:space="preserve">: The Clerk to follow up with Richard Ankers.  </w:t>
      </w:r>
    </w:p>
    <w:p w:rsidR="00B6316D" w:rsidRDefault="00B6316D" w:rsidP="00BB706D">
      <w:pPr>
        <w:ind w:left="720"/>
        <w:rPr>
          <w:sz w:val="22"/>
          <w:szCs w:val="22"/>
        </w:rPr>
      </w:pPr>
    </w:p>
    <w:p w:rsidR="00B6316D" w:rsidRDefault="00B6316D" w:rsidP="00BB706D">
      <w:pPr>
        <w:ind w:left="720"/>
        <w:rPr>
          <w:b/>
          <w:sz w:val="22"/>
          <w:szCs w:val="22"/>
        </w:rPr>
      </w:pPr>
      <w:r w:rsidRPr="00B6316D">
        <w:rPr>
          <w:b/>
          <w:sz w:val="22"/>
          <w:szCs w:val="22"/>
        </w:rPr>
        <w:t xml:space="preserve">iv. </w:t>
      </w:r>
      <w:r w:rsidR="00C7153C">
        <w:rPr>
          <w:b/>
          <w:sz w:val="22"/>
          <w:szCs w:val="22"/>
        </w:rPr>
        <w:t xml:space="preserve">History Group Board and War Memorial </w:t>
      </w:r>
    </w:p>
    <w:p w:rsidR="00C7153C" w:rsidRDefault="00C7153C" w:rsidP="00BB706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 resident </w:t>
      </w:r>
      <w:r w:rsidR="00267BF9">
        <w:rPr>
          <w:sz w:val="22"/>
          <w:szCs w:val="22"/>
        </w:rPr>
        <w:t xml:space="preserve">advised quotes are being sought for a sign </w:t>
      </w:r>
      <w:r w:rsidR="00EA4B2B">
        <w:rPr>
          <w:sz w:val="22"/>
          <w:szCs w:val="22"/>
        </w:rPr>
        <w:t>notice board</w:t>
      </w:r>
      <w:r w:rsidR="00267BF9">
        <w:rPr>
          <w:sz w:val="22"/>
          <w:szCs w:val="22"/>
        </w:rPr>
        <w:t xml:space="preserve"> for the History Group.  There is </w:t>
      </w:r>
      <w:r w:rsidR="00EA4B2B">
        <w:rPr>
          <w:sz w:val="22"/>
          <w:szCs w:val="22"/>
        </w:rPr>
        <w:t>a concern</w:t>
      </w:r>
      <w:r w:rsidR="00267BF9">
        <w:rPr>
          <w:sz w:val="22"/>
          <w:szCs w:val="22"/>
        </w:rPr>
        <w:t xml:space="preserve"> about gas /</w:t>
      </w:r>
      <w:r w:rsidR="00EA4B2B">
        <w:rPr>
          <w:sz w:val="22"/>
          <w:szCs w:val="22"/>
        </w:rPr>
        <w:t>electricity</w:t>
      </w:r>
      <w:r w:rsidR="00267BF9">
        <w:rPr>
          <w:sz w:val="22"/>
          <w:szCs w:val="22"/>
        </w:rPr>
        <w:t xml:space="preserve"> and fuse boxes services under the telephone box site which needs to be investigated.  There were suggestions the proposed war memorial should be situated by the Church / Lynch Gate.  Cllr Buchanan opposed this view and stated it should be a focal point and be located in the centre of the village.  </w:t>
      </w:r>
      <w:r w:rsidR="000D79DE">
        <w:rPr>
          <w:sz w:val="22"/>
          <w:szCs w:val="22"/>
        </w:rPr>
        <w:t xml:space="preserve">Cllr Tilston suggested this decision should be taken by a public vote.  </w:t>
      </w:r>
      <w:r w:rsidR="00EA4B2B" w:rsidRPr="000D79DE">
        <w:rPr>
          <w:b/>
          <w:sz w:val="22"/>
          <w:szCs w:val="22"/>
        </w:rPr>
        <w:t>RESOLVED:</w:t>
      </w:r>
      <w:r w:rsidR="00EA4B2B">
        <w:rPr>
          <w:sz w:val="22"/>
          <w:szCs w:val="22"/>
        </w:rPr>
        <w:t xml:space="preserve"> Councillors agreed for Cllr Dix, Cllr Tilston and Cllr Kitchin to meet with the History Group to determine a way forward.  </w:t>
      </w:r>
      <w:r w:rsidR="000D79DE">
        <w:rPr>
          <w:sz w:val="22"/>
          <w:szCs w:val="22"/>
        </w:rPr>
        <w:t xml:space="preserve">Cllr Dix to contact utilities to establish services in the location / site.  </w:t>
      </w:r>
    </w:p>
    <w:p w:rsidR="006B024D" w:rsidRDefault="006B024D" w:rsidP="00BB706D">
      <w:pPr>
        <w:ind w:left="720"/>
        <w:rPr>
          <w:sz w:val="22"/>
          <w:szCs w:val="22"/>
        </w:rPr>
      </w:pPr>
    </w:p>
    <w:p w:rsidR="006B024D" w:rsidRDefault="0001376F" w:rsidP="00BB706D">
      <w:pPr>
        <w:ind w:left="720"/>
        <w:rPr>
          <w:b/>
          <w:sz w:val="22"/>
          <w:szCs w:val="22"/>
        </w:rPr>
      </w:pPr>
      <w:r w:rsidRPr="006B024D">
        <w:rPr>
          <w:b/>
          <w:sz w:val="22"/>
          <w:szCs w:val="22"/>
        </w:rPr>
        <w:t>12.0</w:t>
      </w:r>
      <w:r>
        <w:rPr>
          <w:b/>
          <w:sz w:val="22"/>
          <w:szCs w:val="22"/>
        </w:rPr>
        <w:t xml:space="preserve"> Approval</w:t>
      </w:r>
      <w:r w:rsidR="006B024D">
        <w:rPr>
          <w:b/>
          <w:sz w:val="22"/>
          <w:szCs w:val="22"/>
        </w:rPr>
        <w:t xml:space="preserve"> of the Annual Return 2014/15</w:t>
      </w:r>
    </w:p>
    <w:p w:rsidR="006B024D" w:rsidRDefault="006B024D" w:rsidP="00BB706D">
      <w:pPr>
        <w:ind w:left="720"/>
        <w:rPr>
          <w:sz w:val="22"/>
          <w:szCs w:val="22"/>
        </w:rPr>
      </w:pPr>
      <w:r>
        <w:rPr>
          <w:sz w:val="22"/>
          <w:szCs w:val="22"/>
        </w:rPr>
        <w:t>The Clerk provided details and supporting statements for the completed Annual Return 2014/15.</w:t>
      </w:r>
    </w:p>
    <w:p w:rsidR="006B024D" w:rsidRPr="006B024D" w:rsidRDefault="0001376F" w:rsidP="00BB706D">
      <w:pPr>
        <w:ind w:left="720"/>
        <w:rPr>
          <w:sz w:val="22"/>
          <w:szCs w:val="22"/>
        </w:rPr>
      </w:pPr>
      <w:r w:rsidRPr="006B024D">
        <w:rPr>
          <w:b/>
          <w:sz w:val="22"/>
          <w:szCs w:val="22"/>
        </w:rPr>
        <w:t>RESOLVED:</w:t>
      </w:r>
      <w:r w:rsidR="006B024D" w:rsidRPr="006B024D">
        <w:rPr>
          <w:b/>
          <w:sz w:val="22"/>
          <w:szCs w:val="22"/>
        </w:rPr>
        <w:t xml:space="preserve"> </w:t>
      </w:r>
      <w:r w:rsidR="006B024D">
        <w:rPr>
          <w:sz w:val="22"/>
          <w:szCs w:val="22"/>
        </w:rPr>
        <w:t>Councillors approved the Annual Return 2014/15</w:t>
      </w:r>
    </w:p>
    <w:sectPr w:rsidR="006B024D" w:rsidRPr="006B024D" w:rsidSect="00832DE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C2" w:rsidRDefault="007358C2" w:rsidP="00192816">
      <w:r>
        <w:separator/>
      </w:r>
    </w:p>
  </w:endnote>
  <w:endnote w:type="continuationSeparator" w:id="0">
    <w:p w:rsidR="007358C2" w:rsidRDefault="007358C2" w:rsidP="0019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C2" w:rsidRDefault="007358C2" w:rsidP="00192816">
      <w:r>
        <w:separator/>
      </w:r>
    </w:p>
  </w:footnote>
  <w:footnote w:type="continuationSeparator" w:id="0">
    <w:p w:rsidR="007358C2" w:rsidRDefault="007358C2" w:rsidP="0019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5013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996"/>
    <w:multiLevelType w:val="hybridMultilevel"/>
    <w:tmpl w:val="7DA247D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262DD"/>
    <w:multiLevelType w:val="hybridMultilevel"/>
    <w:tmpl w:val="0720D5CC"/>
    <w:lvl w:ilvl="0" w:tplc="38E89C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75893"/>
    <w:multiLevelType w:val="hybridMultilevel"/>
    <w:tmpl w:val="E04436AE"/>
    <w:lvl w:ilvl="0" w:tplc="9968A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D50DF8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897A7E"/>
    <w:multiLevelType w:val="hybridMultilevel"/>
    <w:tmpl w:val="F6F25F7C"/>
    <w:lvl w:ilvl="0" w:tplc="3670AE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11885"/>
    <w:multiLevelType w:val="hybridMultilevel"/>
    <w:tmpl w:val="8DB4B26E"/>
    <w:lvl w:ilvl="0" w:tplc="479EC8E4">
      <w:start w:val="4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 w15:restartNumberingAfterBreak="0">
    <w:nsid w:val="367E50B4"/>
    <w:multiLevelType w:val="hybridMultilevel"/>
    <w:tmpl w:val="A686109A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8BA70F0"/>
    <w:multiLevelType w:val="hybridMultilevel"/>
    <w:tmpl w:val="473A03BC"/>
    <w:lvl w:ilvl="0" w:tplc="08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AF1B90"/>
    <w:multiLevelType w:val="hybridMultilevel"/>
    <w:tmpl w:val="06B8FC7C"/>
    <w:lvl w:ilvl="0" w:tplc="E168EA7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1" w:tplc="72803CE4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D8B3074"/>
    <w:multiLevelType w:val="hybridMultilevel"/>
    <w:tmpl w:val="272AFAB2"/>
    <w:lvl w:ilvl="0" w:tplc="3620E3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42AA2"/>
    <w:multiLevelType w:val="hybridMultilevel"/>
    <w:tmpl w:val="9462DBA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B3912"/>
    <w:multiLevelType w:val="hybridMultilevel"/>
    <w:tmpl w:val="51360EC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A6D005D"/>
    <w:multiLevelType w:val="hybridMultilevel"/>
    <w:tmpl w:val="9C144E1A"/>
    <w:lvl w:ilvl="0" w:tplc="DE26D2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7D47CF"/>
    <w:multiLevelType w:val="hybridMultilevel"/>
    <w:tmpl w:val="9990AC2A"/>
    <w:lvl w:ilvl="0" w:tplc="754074B4">
      <w:start w:val="1"/>
      <w:numFmt w:val="lowerRoman"/>
      <w:lvlText w:val="%1."/>
      <w:lvlJc w:val="left"/>
      <w:pPr>
        <w:ind w:left="13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4C5D6161"/>
    <w:multiLevelType w:val="hybridMultilevel"/>
    <w:tmpl w:val="148EDA92"/>
    <w:lvl w:ilvl="0" w:tplc="AE6E41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DE15F7"/>
    <w:multiLevelType w:val="hybridMultilevel"/>
    <w:tmpl w:val="C1C2A18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561C3388"/>
    <w:multiLevelType w:val="hybridMultilevel"/>
    <w:tmpl w:val="57E42956"/>
    <w:lvl w:ilvl="0" w:tplc="A09CEC72">
      <w:start w:val="1"/>
      <w:numFmt w:val="lowerRoman"/>
      <w:lvlText w:val="%1."/>
      <w:lvlJc w:val="left"/>
      <w:pPr>
        <w:ind w:left="13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BCA10D9"/>
    <w:multiLevelType w:val="hybridMultilevel"/>
    <w:tmpl w:val="E04436AE"/>
    <w:lvl w:ilvl="0" w:tplc="9968A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D50DF8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3822C6"/>
    <w:multiLevelType w:val="hybridMultilevel"/>
    <w:tmpl w:val="DAB4AE8A"/>
    <w:lvl w:ilvl="0" w:tplc="592C3DF8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B905100"/>
    <w:multiLevelType w:val="hybridMultilevel"/>
    <w:tmpl w:val="6B2E4CE8"/>
    <w:lvl w:ilvl="0" w:tplc="63AE773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4107FD"/>
    <w:multiLevelType w:val="hybridMultilevel"/>
    <w:tmpl w:val="6534FD74"/>
    <w:lvl w:ilvl="0" w:tplc="A09CEC72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7BC2095D"/>
    <w:multiLevelType w:val="hybridMultilevel"/>
    <w:tmpl w:val="CDB05B9C"/>
    <w:lvl w:ilvl="0" w:tplc="3B268690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8"/>
  </w:num>
  <w:num w:numId="16">
    <w:abstractNumId w:val="6"/>
  </w:num>
  <w:num w:numId="17">
    <w:abstractNumId w:val="3"/>
  </w:num>
  <w:num w:numId="18">
    <w:abstractNumId w:val="0"/>
  </w:num>
  <w:num w:numId="19">
    <w:abstractNumId w:val="18"/>
  </w:num>
  <w:num w:numId="20">
    <w:abstractNumId w:val="21"/>
  </w:num>
  <w:num w:numId="21">
    <w:abstractNumId w:val="11"/>
  </w:num>
  <w:num w:numId="22">
    <w:abstractNumId w:val="9"/>
  </w:num>
  <w:num w:numId="23">
    <w:abstractNumId w:val="17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7"/>
  </w:num>
  <w:num w:numId="29">
    <w:abstractNumId w:val="19"/>
  </w:num>
  <w:num w:numId="30">
    <w:abstractNumId w:val="10"/>
  </w:num>
  <w:num w:numId="31">
    <w:abstractNumId w:val="1"/>
  </w:num>
  <w:num w:numId="32">
    <w:abstractNumId w:val="4"/>
  </w:num>
  <w:num w:numId="33">
    <w:abstractNumId w:val="5"/>
  </w:num>
  <w:num w:numId="34">
    <w:abstractNumId w:val="12"/>
  </w:num>
  <w:num w:numId="35">
    <w:abstractNumId w:val="13"/>
  </w:num>
  <w:num w:numId="36">
    <w:abstractNumId w:val="16"/>
  </w:num>
  <w:num w:numId="37">
    <w:abstractNumId w:val="15"/>
  </w:num>
  <w:num w:numId="38">
    <w:abstractNumId w:val="20"/>
  </w:num>
  <w:num w:numId="39">
    <w:abstractNumId w:val="14"/>
  </w:num>
  <w:num w:numId="4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F7"/>
    <w:rsid w:val="000038C0"/>
    <w:rsid w:val="0001376F"/>
    <w:rsid w:val="00015177"/>
    <w:rsid w:val="00026E57"/>
    <w:rsid w:val="000333EF"/>
    <w:rsid w:val="000403AB"/>
    <w:rsid w:val="000410F7"/>
    <w:rsid w:val="00044958"/>
    <w:rsid w:val="00053969"/>
    <w:rsid w:val="000540D3"/>
    <w:rsid w:val="00062D1A"/>
    <w:rsid w:val="00065D79"/>
    <w:rsid w:val="00066235"/>
    <w:rsid w:val="00081020"/>
    <w:rsid w:val="00082BF5"/>
    <w:rsid w:val="00090996"/>
    <w:rsid w:val="000A1A29"/>
    <w:rsid w:val="000B4CE6"/>
    <w:rsid w:val="000B4FF9"/>
    <w:rsid w:val="000B5487"/>
    <w:rsid w:val="000C2AC1"/>
    <w:rsid w:val="000C3E53"/>
    <w:rsid w:val="000C421B"/>
    <w:rsid w:val="000C5CFC"/>
    <w:rsid w:val="000D4A4C"/>
    <w:rsid w:val="000D79DE"/>
    <w:rsid w:val="000E2B30"/>
    <w:rsid w:val="000E36A3"/>
    <w:rsid w:val="000E4648"/>
    <w:rsid w:val="000E4836"/>
    <w:rsid w:val="000E4EB8"/>
    <w:rsid w:val="000E5099"/>
    <w:rsid w:val="00103B40"/>
    <w:rsid w:val="00105E8E"/>
    <w:rsid w:val="00107E5A"/>
    <w:rsid w:val="00112207"/>
    <w:rsid w:val="00122096"/>
    <w:rsid w:val="00123F79"/>
    <w:rsid w:val="00127CC3"/>
    <w:rsid w:val="00131A9B"/>
    <w:rsid w:val="00132725"/>
    <w:rsid w:val="00143DC4"/>
    <w:rsid w:val="00144A42"/>
    <w:rsid w:val="001547B3"/>
    <w:rsid w:val="0015585B"/>
    <w:rsid w:val="0016596E"/>
    <w:rsid w:val="00167E77"/>
    <w:rsid w:val="00171A74"/>
    <w:rsid w:val="00175711"/>
    <w:rsid w:val="001769A0"/>
    <w:rsid w:val="00181DEB"/>
    <w:rsid w:val="001857F7"/>
    <w:rsid w:val="0018592D"/>
    <w:rsid w:val="00192816"/>
    <w:rsid w:val="0019670B"/>
    <w:rsid w:val="00196E4A"/>
    <w:rsid w:val="001A2380"/>
    <w:rsid w:val="001B1E7F"/>
    <w:rsid w:val="001C4DBA"/>
    <w:rsid w:val="001D0413"/>
    <w:rsid w:val="001D4DE0"/>
    <w:rsid w:val="001E1000"/>
    <w:rsid w:val="001E32B7"/>
    <w:rsid w:val="001E72D3"/>
    <w:rsid w:val="001F0FC4"/>
    <w:rsid w:val="001F54ED"/>
    <w:rsid w:val="001F6375"/>
    <w:rsid w:val="002049E8"/>
    <w:rsid w:val="00206CF4"/>
    <w:rsid w:val="00206F48"/>
    <w:rsid w:val="00210AC1"/>
    <w:rsid w:val="002172C8"/>
    <w:rsid w:val="0022264B"/>
    <w:rsid w:val="00225426"/>
    <w:rsid w:val="00225A2C"/>
    <w:rsid w:val="00232444"/>
    <w:rsid w:val="002434AF"/>
    <w:rsid w:val="002460A3"/>
    <w:rsid w:val="00250C22"/>
    <w:rsid w:val="00252B97"/>
    <w:rsid w:val="00256484"/>
    <w:rsid w:val="002572C8"/>
    <w:rsid w:val="00257A99"/>
    <w:rsid w:val="00262E60"/>
    <w:rsid w:val="00267BF9"/>
    <w:rsid w:val="0028721B"/>
    <w:rsid w:val="00287CA6"/>
    <w:rsid w:val="002915CB"/>
    <w:rsid w:val="002A23A6"/>
    <w:rsid w:val="002A41DE"/>
    <w:rsid w:val="002C3C6C"/>
    <w:rsid w:val="002C498F"/>
    <w:rsid w:val="002D0108"/>
    <w:rsid w:val="002D0E45"/>
    <w:rsid w:val="002D2239"/>
    <w:rsid w:val="002D34D0"/>
    <w:rsid w:val="002D438E"/>
    <w:rsid w:val="002E1339"/>
    <w:rsid w:val="002E14CE"/>
    <w:rsid w:val="002E41E4"/>
    <w:rsid w:val="002E6996"/>
    <w:rsid w:val="002F4A11"/>
    <w:rsid w:val="002F6C33"/>
    <w:rsid w:val="0030091A"/>
    <w:rsid w:val="00302783"/>
    <w:rsid w:val="003269A0"/>
    <w:rsid w:val="00327257"/>
    <w:rsid w:val="00330A56"/>
    <w:rsid w:val="0033101E"/>
    <w:rsid w:val="00332675"/>
    <w:rsid w:val="00335009"/>
    <w:rsid w:val="003368BA"/>
    <w:rsid w:val="00343D34"/>
    <w:rsid w:val="00350C48"/>
    <w:rsid w:val="00350E18"/>
    <w:rsid w:val="00352132"/>
    <w:rsid w:val="00354C8F"/>
    <w:rsid w:val="00355630"/>
    <w:rsid w:val="00356E70"/>
    <w:rsid w:val="00357016"/>
    <w:rsid w:val="0036027C"/>
    <w:rsid w:val="00363637"/>
    <w:rsid w:val="00370DE9"/>
    <w:rsid w:val="00377065"/>
    <w:rsid w:val="00377B9F"/>
    <w:rsid w:val="00381669"/>
    <w:rsid w:val="00385AEF"/>
    <w:rsid w:val="003864B1"/>
    <w:rsid w:val="003869DD"/>
    <w:rsid w:val="0039068A"/>
    <w:rsid w:val="00391E67"/>
    <w:rsid w:val="003974F8"/>
    <w:rsid w:val="003A3D7F"/>
    <w:rsid w:val="003A64DC"/>
    <w:rsid w:val="003B3930"/>
    <w:rsid w:val="003C26B7"/>
    <w:rsid w:val="003C45D0"/>
    <w:rsid w:val="003D21B3"/>
    <w:rsid w:val="003D2950"/>
    <w:rsid w:val="003D297A"/>
    <w:rsid w:val="003E37C3"/>
    <w:rsid w:val="003E6699"/>
    <w:rsid w:val="003F3267"/>
    <w:rsid w:val="003F5A80"/>
    <w:rsid w:val="0040334C"/>
    <w:rsid w:val="00407E9C"/>
    <w:rsid w:val="004130A1"/>
    <w:rsid w:val="004134AF"/>
    <w:rsid w:val="004137B5"/>
    <w:rsid w:val="00413AD6"/>
    <w:rsid w:val="00414EE6"/>
    <w:rsid w:val="0041588E"/>
    <w:rsid w:val="004167C6"/>
    <w:rsid w:val="00421380"/>
    <w:rsid w:val="00427039"/>
    <w:rsid w:val="00427FF4"/>
    <w:rsid w:val="00430A13"/>
    <w:rsid w:val="00437C7D"/>
    <w:rsid w:val="00440728"/>
    <w:rsid w:val="00441B36"/>
    <w:rsid w:val="004544C9"/>
    <w:rsid w:val="004551B8"/>
    <w:rsid w:val="00461DEA"/>
    <w:rsid w:val="00463212"/>
    <w:rsid w:val="00467A73"/>
    <w:rsid w:val="00472057"/>
    <w:rsid w:val="00472F0C"/>
    <w:rsid w:val="004732C9"/>
    <w:rsid w:val="00477533"/>
    <w:rsid w:val="00492954"/>
    <w:rsid w:val="004956C7"/>
    <w:rsid w:val="004A1C3A"/>
    <w:rsid w:val="004A2739"/>
    <w:rsid w:val="004A3FBF"/>
    <w:rsid w:val="004B4938"/>
    <w:rsid w:val="004B5AF8"/>
    <w:rsid w:val="004B7939"/>
    <w:rsid w:val="004C2B47"/>
    <w:rsid w:val="004D3E6A"/>
    <w:rsid w:val="004E5460"/>
    <w:rsid w:val="0050275D"/>
    <w:rsid w:val="0050488B"/>
    <w:rsid w:val="0050558C"/>
    <w:rsid w:val="00507F11"/>
    <w:rsid w:val="00510928"/>
    <w:rsid w:val="00510B16"/>
    <w:rsid w:val="005123F9"/>
    <w:rsid w:val="00520F84"/>
    <w:rsid w:val="00521254"/>
    <w:rsid w:val="00523850"/>
    <w:rsid w:val="00525207"/>
    <w:rsid w:val="00530602"/>
    <w:rsid w:val="0053080B"/>
    <w:rsid w:val="005466B8"/>
    <w:rsid w:val="00547AA2"/>
    <w:rsid w:val="00552C08"/>
    <w:rsid w:val="005569C6"/>
    <w:rsid w:val="00564DE1"/>
    <w:rsid w:val="00566B07"/>
    <w:rsid w:val="00567A2A"/>
    <w:rsid w:val="00570B6C"/>
    <w:rsid w:val="00572A02"/>
    <w:rsid w:val="005756E8"/>
    <w:rsid w:val="00592EEC"/>
    <w:rsid w:val="005949AD"/>
    <w:rsid w:val="005A1FB0"/>
    <w:rsid w:val="005B03F7"/>
    <w:rsid w:val="005B4271"/>
    <w:rsid w:val="005B4B4D"/>
    <w:rsid w:val="005B520C"/>
    <w:rsid w:val="005B6C45"/>
    <w:rsid w:val="005C3326"/>
    <w:rsid w:val="005C36B1"/>
    <w:rsid w:val="005D0C89"/>
    <w:rsid w:val="005D20E8"/>
    <w:rsid w:val="005D40FC"/>
    <w:rsid w:val="005D63BB"/>
    <w:rsid w:val="005D7B0B"/>
    <w:rsid w:val="005D7DDE"/>
    <w:rsid w:val="005E1CF7"/>
    <w:rsid w:val="005E2AB4"/>
    <w:rsid w:val="005E6A4A"/>
    <w:rsid w:val="005F5632"/>
    <w:rsid w:val="005F652E"/>
    <w:rsid w:val="00600409"/>
    <w:rsid w:val="006015B8"/>
    <w:rsid w:val="0060483E"/>
    <w:rsid w:val="0061356F"/>
    <w:rsid w:val="00621742"/>
    <w:rsid w:val="00630CF6"/>
    <w:rsid w:val="0063206F"/>
    <w:rsid w:val="0064042A"/>
    <w:rsid w:val="006434AD"/>
    <w:rsid w:val="00645983"/>
    <w:rsid w:val="00653DE1"/>
    <w:rsid w:val="00661E1F"/>
    <w:rsid w:val="00664CA0"/>
    <w:rsid w:val="00667A56"/>
    <w:rsid w:val="006739E7"/>
    <w:rsid w:val="006739F5"/>
    <w:rsid w:val="0068357D"/>
    <w:rsid w:val="0068376D"/>
    <w:rsid w:val="006A6C75"/>
    <w:rsid w:val="006B024D"/>
    <w:rsid w:val="006C3FBA"/>
    <w:rsid w:val="006C7262"/>
    <w:rsid w:val="006D05A2"/>
    <w:rsid w:val="006D3B02"/>
    <w:rsid w:val="006D3D94"/>
    <w:rsid w:val="006D587C"/>
    <w:rsid w:val="006D6DC9"/>
    <w:rsid w:val="006E7C2D"/>
    <w:rsid w:val="0070348C"/>
    <w:rsid w:val="00710462"/>
    <w:rsid w:val="007110A4"/>
    <w:rsid w:val="00714F26"/>
    <w:rsid w:val="007200CC"/>
    <w:rsid w:val="00721EBE"/>
    <w:rsid w:val="007268A2"/>
    <w:rsid w:val="007358C2"/>
    <w:rsid w:val="007415E8"/>
    <w:rsid w:val="0074309A"/>
    <w:rsid w:val="00756B96"/>
    <w:rsid w:val="007570C8"/>
    <w:rsid w:val="0076484A"/>
    <w:rsid w:val="007730A6"/>
    <w:rsid w:val="0077489D"/>
    <w:rsid w:val="007749F6"/>
    <w:rsid w:val="00782A3D"/>
    <w:rsid w:val="007843D5"/>
    <w:rsid w:val="00784B6F"/>
    <w:rsid w:val="00785DCB"/>
    <w:rsid w:val="00787C1B"/>
    <w:rsid w:val="007B12D8"/>
    <w:rsid w:val="007B66E2"/>
    <w:rsid w:val="007C12D6"/>
    <w:rsid w:val="007D662F"/>
    <w:rsid w:val="007D71C4"/>
    <w:rsid w:val="007E403D"/>
    <w:rsid w:val="007E6E55"/>
    <w:rsid w:val="008006F8"/>
    <w:rsid w:val="00814750"/>
    <w:rsid w:val="008230B7"/>
    <w:rsid w:val="00824FC1"/>
    <w:rsid w:val="00826820"/>
    <w:rsid w:val="00827004"/>
    <w:rsid w:val="00832DEA"/>
    <w:rsid w:val="00836B9A"/>
    <w:rsid w:val="0084092C"/>
    <w:rsid w:val="00841995"/>
    <w:rsid w:val="00845718"/>
    <w:rsid w:val="00850A06"/>
    <w:rsid w:val="00866E3B"/>
    <w:rsid w:val="0087095F"/>
    <w:rsid w:val="00875638"/>
    <w:rsid w:val="00877A50"/>
    <w:rsid w:val="00882559"/>
    <w:rsid w:val="00884D53"/>
    <w:rsid w:val="00893753"/>
    <w:rsid w:val="00895620"/>
    <w:rsid w:val="008A188C"/>
    <w:rsid w:val="008A6254"/>
    <w:rsid w:val="008A7EEE"/>
    <w:rsid w:val="008B07C6"/>
    <w:rsid w:val="008B217D"/>
    <w:rsid w:val="008B45AF"/>
    <w:rsid w:val="008B5A56"/>
    <w:rsid w:val="008B72CD"/>
    <w:rsid w:val="008B76DF"/>
    <w:rsid w:val="008C0EFC"/>
    <w:rsid w:val="008E1E2F"/>
    <w:rsid w:val="008E2EB7"/>
    <w:rsid w:val="008E4D6A"/>
    <w:rsid w:val="00904887"/>
    <w:rsid w:val="00907F9B"/>
    <w:rsid w:val="00912A69"/>
    <w:rsid w:val="0091496C"/>
    <w:rsid w:val="00923DB3"/>
    <w:rsid w:val="009243E3"/>
    <w:rsid w:val="009319E1"/>
    <w:rsid w:val="00932F07"/>
    <w:rsid w:val="0093750D"/>
    <w:rsid w:val="00937ABB"/>
    <w:rsid w:val="0095330E"/>
    <w:rsid w:val="00953C45"/>
    <w:rsid w:val="00972A63"/>
    <w:rsid w:val="0097521C"/>
    <w:rsid w:val="00977D75"/>
    <w:rsid w:val="0098159B"/>
    <w:rsid w:val="00982944"/>
    <w:rsid w:val="00997B50"/>
    <w:rsid w:val="00997D22"/>
    <w:rsid w:val="009A026A"/>
    <w:rsid w:val="009A1486"/>
    <w:rsid w:val="009A2824"/>
    <w:rsid w:val="009A3851"/>
    <w:rsid w:val="009A5A60"/>
    <w:rsid w:val="009B09EE"/>
    <w:rsid w:val="009B0B0A"/>
    <w:rsid w:val="009B0D98"/>
    <w:rsid w:val="009B2B61"/>
    <w:rsid w:val="009B335A"/>
    <w:rsid w:val="009B7E6D"/>
    <w:rsid w:val="009C06AA"/>
    <w:rsid w:val="009C27EC"/>
    <w:rsid w:val="009C442F"/>
    <w:rsid w:val="009D16CF"/>
    <w:rsid w:val="009D6D1B"/>
    <w:rsid w:val="009E5457"/>
    <w:rsid w:val="009E624F"/>
    <w:rsid w:val="009E6D1F"/>
    <w:rsid w:val="009F0122"/>
    <w:rsid w:val="009F108E"/>
    <w:rsid w:val="009F13FD"/>
    <w:rsid w:val="009F564E"/>
    <w:rsid w:val="00A05012"/>
    <w:rsid w:val="00A068B4"/>
    <w:rsid w:val="00A1290C"/>
    <w:rsid w:val="00A14BC3"/>
    <w:rsid w:val="00A21443"/>
    <w:rsid w:val="00A2219E"/>
    <w:rsid w:val="00A23E83"/>
    <w:rsid w:val="00A259E1"/>
    <w:rsid w:val="00A27E4B"/>
    <w:rsid w:val="00A46B25"/>
    <w:rsid w:val="00A50B05"/>
    <w:rsid w:val="00A73CB8"/>
    <w:rsid w:val="00A76066"/>
    <w:rsid w:val="00A81905"/>
    <w:rsid w:val="00A85109"/>
    <w:rsid w:val="00A8620A"/>
    <w:rsid w:val="00A938AD"/>
    <w:rsid w:val="00AA23AD"/>
    <w:rsid w:val="00AB61C6"/>
    <w:rsid w:val="00AB68C7"/>
    <w:rsid w:val="00AB7667"/>
    <w:rsid w:val="00AC1F3B"/>
    <w:rsid w:val="00AD10B5"/>
    <w:rsid w:val="00AD3B1C"/>
    <w:rsid w:val="00AE15D2"/>
    <w:rsid w:val="00AE345F"/>
    <w:rsid w:val="00AE5DC4"/>
    <w:rsid w:val="00AF158E"/>
    <w:rsid w:val="00AF16DD"/>
    <w:rsid w:val="00B0069F"/>
    <w:rsid w:val="00B05CAA"/>
    <w:rsid w:val="00B137A0"/>
    <w:rsid w:val="00B13D6E"/>
    <w:rsid w:val="00B145CE"/>
    <w:rsid w:val="00B16131"/>
    <w:rsid w:val="00B27AA6"/>
    <w:rsid w:val="00B305E1"/>
    <w:rsid w:val="00B321ED"/>
    <w:rsid w:val="00B36421"/>
    <w:rsid w:val="00B427AA"/>
    <w:rsid w:val="00B47AA3"/>
    <w:rsid w:val="00B63129"/>
    <w:rsid w:val="00B6316D"/>
    <w:rsid w:val="00B65C17"/>
    <w:rsid w:val="00B67643"/>
    <w:rsid w:val="00B71111"/>
    <w:rsid w:val="00B96756"/>
    <w:rsid w:val="00B971A2"/>
    <w:rsid w:val="00BA164D"/>
    <w:rsid w:val="00BB5BAF"/>
    <w:rsid w:val="00BB706D"/>
    <w:rsid w:val="00BC18D2"/>
    <w:rsid w:val="00BD46DF"/>
    <w:rsid w:val="00BD65C5"/>
    <w:rsid w:val="00BE241D"/>
    <w:rsid w:val="00BF1004"/>
    <w:rsid w:val="00C11C56"/>
    <w:rsid w:val="00C13128"/>
    <w:rsid w:val="00C254E4"/>
    <w:rsid w:val="00C27CB0"/>
    <w:rsid w:val="00C32CFC"/>
    <w:rsid w:val="00C34F23"/>
    <w:rsid w:val="00C3535B"/>
    <w:rsid w:val="00C408AE"/>
    <w:rsid w:val="00C416D2"/>
    <w:rsid w:val="00C41D1A"/>
    <w:rsid w:val="00C43066"/>
    <w:rsid w:val="00C46958"/>
    <w:rsid w:val="00C6289F"/>
    <w:rsid w:val="00C70188"/>
    <w:rsid w:val="00C7153C"/>
    <w:rsid w:val="00C8543F"/>
    <w:rsid w:val="00CA1962"/>
    <w:rsid w:val="00CB207E"/>
    <w:rsid w:val="00CB6AAA"/>
    <w:rsid w:val="00CC0D70"/>
    <w:rsid w:val="00CC35BB"/>
    <w:rsid w:val="00CC4533"/>
    <w:rsid w:val="00CD58F9"/>
    <w:rsid w:val="00CE1082"/>
    <w:rsid w:val="00CE7798"/>
    <w:rsid w:val="00CF5C61"/>
    <w:rsid w:val="00D03A0A"/>
    <w:rsid w:val="00D202DF"/>
    <w:rsid w:val="00D2222D"/>
    <w:rsid w:val="00D237DF"/>
    <w:rsid w:val="00D3353E"/>
    <w:rsid w:val="00D362CA"/>
    <w:rsid w:val="00D42BA5"/>
    <w:rsid w:val="00D42C87"/>
    <w:rsid w:val="00D51CBA"/>
    <w:rsid w:val="00D52411"/>
    <w:rsid w:val="00D532D3"/>
    <w:rsid w:val="00D538A3"/>
    <w:rsid w:val="00D5562C"/>
    <w:rsid w:val="00D712B5"/>
    <w:rsid w:val="00D77DA8"/>
    <w:rsid w:val="00D8242A"/>
    <w:rsid w:val="00D8643E"/>
    <w:rsid w:val="00D878AD"/>
    <w:rsid w:val="00D87B54"/>
    <w:rsid w:val="00D910B8"/>
    <w:rsid w:val="00D92814"/>
    <w:rsid w:val="00D94CAA"/>
    <w:rsid w:val="00D951CC"/>
    <w:rsid w:val="00D955BB"/>
    <w:rsid w:val="00D970F2"/>
    <w:rsid w:val="00DA167C"/>
    <w:rsid w:val="00DA3E60"/>
    <w:rsid w:val="00DA7E6F"/>
    <w:rsid w:val="00DB2053"/>
    <w:rsid w:val="00DB4FF0"/>
    <w:rsid w:val="00DB53CE"/>
    <w:rsid w:val="00DC16C8"/>
    <w:rsid w:val="00DC2CDC"/>
    <w:rsid w:val="00DC5E2B"/>
    <w:rsid w:val="00DD3125"/>
    <w:rsid w:val="00DD420C"/>
    <w:rsid w:val="00DD6561"/>
    <w:rsid w:val="00DD6EFC"/>
    <w:rsid w:val="00DE7925"/>
    <w:rsid w:val="00DF15F1"/>
    <w:rsid w:val="00DF4C11"/>
    <w:rsid w:val="00E0357B"/>
    <w:rsid w:val="00E04E0C"/>
    <w:rsid w:val="00E05A1F"/>
    <w:rsid w:val="00E25E45"/>
    <w:rsid w:val="00E37465"/>
    <w:rsid w:val="00E42526"/>
    <w:rsid w:val="00E43B31"/>
    <w:rsid w:val="00E61258"/>
    <w:rsid w:val="00E740B0"/>
    <w:rsid w:val="00E84FD2"/>
    <w:rsid w:val="00E87071"/>
    <w:rsid w:val="00E9119B"/>
    <w:rsid w:val="00E926D1"/>
    <w:rsid w:val="00E93E90"/>
    <w:rsid w:val="00EA0BC3"/>
    <w:rsid w:val="00EA4B2B"/>
    <w:rsid w:val="00EA5F5D"/>
    <w:rsid w:val="00EB0DC7"/>
    <w:rsid w:val="00EB25E0"/>
    <w:rsid w:val="00EC10C6"/>
    <w:rsid w:val="00EC3DB2"/>
    <w:rsid w:val="00ED232E"/>
    <w:rsid w:val="00ED37FC"/>
    <w:rsid w:val="00EE4C87"/>
    <w:rsid w:val="00EE71DC"/>
    <w:rsid w:val="00EF1DFE"/>
    <w:rsid w:val="00EF7B39"/>
    <w:rsid w:val="00EF7E07"/>
    <w:rsid w:val="00F12A47"/>
    <w:rsid w:val="00F2046C"/>
    <w:rsid w:val="00F20CB2"/>
    <w:rsid w:val="00F26C4E"/>
    <w:rsid w:val="00F3008D"/>
    <w:rsid w:val="00F3385D"/>
    <w:rsid w:val="00F3396D"/>
    <w:rsid w:val="00F344E5"/>
    <w:rsid w:val="00F403ED"/>
    <w:rsid w:val="00F42038"/>
    <w:rsid w:val="00F429D8"/>
    <w:rsid w:val="00F42D69"/>
    <w:rsid w:val="00F50F87"/>
    <w:rsid w:val="00F56121"/>
    <w:rsid w:val="00F715FD"/>
    <w:rsid w:val="00F87F55"/>
    <w:rsid w:val="00F97C67"/>
    <w:rsid w:val="00FA2510"/>
    <w:rsid w:val="00FA266F"/>
    <w:rsid w:val="00FB1E6D"/>
    <w:rsid w:val="00FB3226"/>
    <w:rsid w:val="00FB5E21"/>
    <w:rsid w:val="00FB76BA"/>
    <w:rsid w:val="00FC4A0C"/>
    <w:rsid w:val="00FD0DEF"/>
    <w:rsid w:val="00FD1847"/>
    <w:rsid w:val="00FD6F85"/>
    <w:rsid w:val="00FE0606"/>
    <w:rsid w:val="00FE4AF1"/>
    <w:rsid w:val="00FF469E"/>
    <w:rsid w:val="00FF4797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D1E490-4A3B-46B1-AB97-F4FE7A58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DE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DEA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DE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DEA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FB0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FB0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FB0"/>
    <w:rPr>
      <w:rFonts w:ascii="Cambria" w:hAnsi="Cambria" w:cs="Times New Roman"/>
      <w:b/>
      <w:b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32DEA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1FB0"/>
    <w:rPr>
      <w:rFonts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32DEA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A1FB0"/>
    <w:rPr>
      <w:rFonts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832DE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266F"/>
    <w:rPr>
      <w:rFonts w:cs="Times New Roman"/>
      <w:sz w:val="28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32DEA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A1FB0"/>
    <w:rPr>
      <w:rFonts w:cs="Times New Roman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uiPriority w:val="99"/>
    <w:rsid w:val="00F87F55"/>
    <w:rPr>
      <w:rFonts w:cs="Times New Roman"/>
    </w:rPr>
  </w:style>
  <w:style w:type="paragraph" w:styleId="NormalWeb">
    <w:name w:val="Normal (Web)"/>
    <w:basedOn w:val="Normal"/>
    <w:uiPriority w:val="99"/>
    <w:semiHidden/>
    <w:rsid w:val="00F87F55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uiPriority w:val="99"/>
    <w:rsid w:val="00F87F5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92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281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92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2816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1A2380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76066"/>
    <w:pPr>
      <w:numPr>
        <w:numId w:val="5"/>
      </w:numPr>
      <w:contextualSpacing/>
    </w:pPr>
  </w:style>
  <w:style w:type="character" w:customStyle="1" w:styleId="hp">
    <w:name w:val="hp"/>
    <w:basedOn w:val="DefaultParagraphFont"/>
    <w:uiPriority w:val="99"/>
    <w:rsid w:val="00ED232E"/>
    <w:rPr>
      <w:rFonts w:cs="Times New Roman"/>
    </w:rPr>
  </w:style>
  <w:style w:type="paragraph" w:styleId="ListParagraph">
    <w:name w:val="List Paragraph"/>
    <w:basedOn w:val="Normal"/>
    <w:uiPriority w:val="99"/>
    <w:qFormat/>
    <w:rsid w:val="005949AD"/>
    <w:pPr>
      <w:ind w:left="720"/>
    </w:pPr>
  </w:style>
  <w:style w:type="table" w:styleId="TableGrid">
    <w:name w:val="Table Grid"/>
    <w:basedOn w:val="TableNormal"/>
    <w:uiPriority w:val="99"/>
    <w:rsid w:val="004A3FB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Dodleston &amp; District Parish Council</vt:lpstr>
    </vt:vector>
  </TitlesOfParts>
  <Company>Home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Dodleston &amp; District Parish Council</dc:title>
  <dc:creator>Home USer</dc:creator>
  <cp:lastModifiedBy>Richard Ward</cp:lastModifiedBy>
  <cp:revision>2</cp:revision>
  <cp:lastPrinted>2009-07-07T18:49:00Z</cp:lastPrinted>
  <dcterms:created xsi:type="dcterms:W3CDTF">2015-09-24T18:11:00Z</dcterms:created>
  <dcterms:modified xsi:type="dcterms:W3CDTF">2015-09-24T18:11:00Z</dcterms:modified>
</cp:coreProperties>
</file>